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85" w:rsidRDefault="00DA1C85">
      <w:pPr>
        <w:pStyle w:val="Standard"/>
        <w:rPr>
          <w:lang w:eastAsia="ar-SA"/>
        </w:rPr>
      </w:pPr>
      <w:bookmarkStart w:id="0" w:name="_GoBack"/>
      <w:bookmarkEnd w:id="0"/>
    </w:p>
    <w:p w:rsidR="00DA1C85" w:rsidRDefault="002A6E25">
      <w:pPr>
        <w:pStyle w:val="Standard"/>
        <w:spacing w:line="276" w:lineRule="auto"/>
        <w:ind w:firstLine="709"/>
        <w:jc w:val="center"/>
        <w:rPr>
          <w:b/>
          <w:bCs/>
          <w:lang w:eastAsia="ar-SA"/>
        </w:rPr>
      </w:pPr>
      <w:r>
        <w:rPr>
          <w:b/>
          <w:bCs/>
          <w:sz w:val="26"/>
          <w:szCs w:val="26"/>
          <w:lang w:eastAsia="ar-SA"/>
        </w:rPr>
        <w:t>Информация об экспертно-аналитическом мероприятии по проекту решения Земского собрания Грязовецкого муниципального округа «О внесении изменений и дополнений в решение Совета сельского</w:t>
      </w:r>
      <w:r>
        <w:rPr>
          <w:b/>
          <w:bCs/>
          <w:sz w:val="26"/>
          <w:szCs w:val="26"/>
          <w:lang w:eastAsia="ar-SA"/>
        </w:rPr>
        <w:t xml:space="preserve"> поселения Ростиловское  от 17.12.2021 года № 48 «О бюджете сельского поселения Ростиловское на 2022 год и плановый период 2023 и 2024 годов»</w:t>
      </w:r>
    </w:p>
    <w:p w:rsidR="00DA1C85" w:rsidRDefault="00DA1C85">
      <w:pPr>
        <w:pStyle w:val="Standard"/>
        <w:ind w:firstLine="708"/>
        <w:jc w:val="both"/>
        <w:rPr>
          <w:b/>
          <w:bCs/>
          <w:color w:val="FF0000"/>
          <w:sz w:val="26"/>
          <w:szCs w:val="26"/>
        </w:rPr>
      </w:pPr>
    </w:p>
    <w:p w:rsidR="00DA1C85" w:rsidRDefault="002A6E25">
      <w:pPr>
        <w:pStyle w:val="Standard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14.12.2022</w:t>
      </w:r>
    </w:p>
    <w:p w:rsidR="00DA1C85" w:rsidRDefault="002A6E25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</w:t>
      </w:r>
      <w:r>
        <w:rPr>
          <w:sz w:val="25"/>
          <w:szCs w:val="25"/>
        </w:rPr>
        <w:t xml:space="preserve">на проект решения </w:t>
      </w:r>
      <w:r>
        <w:rPr>
          <w:sz w:val="26"/>
          <w:szCs w:val="26"/>
          <w:lang w:eastAsia="ar-SA"/>
        </w:rPr>
        <w:t>Земского собрания Грязовецкого муниципального округа «О внесении изменени</w:t>
      </w:r>
      <w:r>
        <w:rPr>
          <w:sz w:val="26"/>
          <w:szCs w:val="26"/>
          <w:lang w:eastAsia="ar-SA"/>
        </w:rPr>
        <w:t>й и дополнений в решение Совета сельского поселения Ростиловское  от 17.12.2021 года № 48 «О бюджете сельского поселения Ростиловское на 2022 год и плановый период 2023 и 2024 годов»</w:t>
      </w:r>
      <w:r>
        <w:rPr>
          <w:sz w:val="26"/>
          <w:szCs w:val="26"/>
        </w:rPr>
        <w:t xml:space="preserve"> (далее — проект решения) проведена  в соответствии с  Федеральным законом</w:t>
      </w:r>
      <w:r>
        <w:rPr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Контрольно-счётной палате Грязовецкого муниципального района, утвержденное решением Зем</w:t>
      </w:r>
      <w:r>
        <w:rPr>
          <w:sz w:val="26"/>
          <w:szCs w:val="26"/>
        </w:rPr>
        <w:t>ского Собрания Грязовецкого муниципального района от 17 декабря 2021 года №197, Положение о бюджетном процессе в СП Ростиловское и иными нормативные правовые акты.</w:t>
      </w:r>
    </w:p>
    <w:p w:rsidR="00DA1C85" w:rsidRDefault="002A6E25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Проект решения Земского собрания Грязовецкого муниципального округа «О внесении изменений</w:t>
      </w:r>
      <w:r>
        <w:rPr>
          <w:color w:val="000000"/>
          <w:sz w:val="26"/>
          <w:szCs w:val="26"/>
        </w:rPr>
        <w:t xml:space="preserve"> в решение Совета сельского поселения </w:t>
      </w:r>
      <w:r>
        <w:rPr>
          <w:color w:val="000000"/>
          <w:sz w:val="26"/>
          <w:szCs w:val="26"/>
        </w:rPr>
        <w:t>Ростиловское</w:t>
      </w:r>
      <w:r>
        <w:rPr>
          <w:color w:val="000000"/>
          <w:sz w:val="26"/>
          <w:szCs w:val="26"/>
        </w:rPr>
        <w:t xml:space="preserve"> от 17.12.2021 года № 48 «О бюджете сельского поселения </w:t>
      </w:r>
      <w:r>
        <w:rPr>
          <w:color w:val="000000"/>
          <w:sz w:val="26"/>
          <w:szCs w:val="26"/>
        </w:rPr>
        <w:t>Ростиловское</w:t>
      </w:r>
      <w:r>
        <w:rPr>
          <w:color w:val="000000"/>
          <w:sz w:val="26"/>
          <w:szCs w:val="26"/>
        </w:rPr>
        <w:t xml:space="preserve">  на 2022 год и плановый период 2023 и 2024 годов» с приложениями №1,№2,№3,№4,№5,№6, (далее – проект решения), пояснительной запиской к пр</w:t>
      </w:r>
      <w:r>
        <w:rPr>
          <w:color w:val="000000"/>
          <w:sz w:val="26"/>
          <w:szCs w:val="26"/>
        </w:rPr>
        <w:t>оекту решения представлен на экспертизу в бумажном виде в Контрольно-счетную палату района  08 декабря 2022 года.</w:t>
      </w:r>
    </w:p>
    <w:p w:rsidR="00DA1C85" w:rsidRDefault="002A6E25">
      <w:pPr>
        <w:pStyle w:val="Standard"/>
        <w:jc w:val="both"/>
        <w:rPr>
          <w:color w:val="000000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Изменения в решение от </w:t>
      </w:r>
      <w:r>
        <w:rPr>
          <w:rFonts w:eastAsia="Arial" w:cs="Arial"/>
          <w:sz w:val="26"/>
          <w:szCs w:val="26"/>
        </w:rPr>
        <w:t xml:space="preserve">17.12.2021 года № 48 «О бюджете сельского поселения </w:t>
      </w:r>
      <w:r>
        <w:rPr>
          <w:rFonts w:eastAsia="Arial" w:cs="Arial"/>
          <w:sz w:val="26"/>
          <w:szCs w:val="26"/>
        </w:rPr>
        <w:t>Ростиловское</w:t>
      </w:r>
      <w:r>
        <w:rPr>
          <w:rFonts w:eastAsia="Arial" w:cs="Arial"/>
          <w:sz w:val="26"/>
          <w:szCs w:val="26"/>
        </w:rPr>
        <w:t xml:space="preserve">  на 2022 год и плановый период 2023 и 2024 годов» </w:t>
      </w:r>
      <w:r>
        <w:rPr>
          <w:rFonts w:eastAsia="Arial" w:cs="Arial"/>
          <w:sz w:val="26"/>
          <w:szCs w:val="26"/>
        </w:rPr>
        <w:t>вносятся пятый раз. Внесение изменений связано с увеличением объема собственных доходов, безвозмездных поступлений и  перераспределением расходов бюджета на 2022 год. Проектом решения предлагаются к утверж</w:t>
      </w:r>
      <w:r>
        <w:rPr>
          <w:rFonts w:eastAsia="Arial" w:cs="Arial"/>
          <w:sz w:val="26"/>
          <w:szCs w:val="26"/>
        </w:rPr>
        <w:t>дению в новой редакции 6 приложений  из 13 утвержденных.</w:t>
      </w:r>
    </w:p>
    <w:p w:rsidR="00DA1C85" w:rsidRDefault="002A6E25">
      <w:pPr>
        <w:pStyle w:val="Textbody"/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В ходе экспертизы установлены </w:t>
      </w:r>
      <w:r>
        <w:rPr>
          <w:rFonts w:eastAsia="Arial" w:cs="Arial"/>
          <w:sz w:val="26"/>
          <w:szCs w:val="26"/>
        </w:rPr>
        <w:t xml:space="preserve">  нарушения  п.4 ст.21 БК РФ в части применения кода целевой статьи и  приказа Минфина России от 08.06.2021 N 75н "Об утверждении кодов (перечней кодов) бюджетной </w:t>
      </w:r>
      <w:r>
        <w:rPr>
          <w:rFonts w:eastAsia="Arial" w:cs="Arial"/>
          <w:sz w:val="26"/>
          <w:szCs w:val="26"/>
        </w:rPr>
        <w:t>классификации Российской Федерации на 2022 год (на 2022 год и на плановый период 2023 и 2024 годов)" (с изменениями) в части наименования кода дохода бюджетной классификации.</w:t>
      </w:r>
    </w:p>
    <w:p w:rsidR="00DA1C85" w:rsidRDefault="002A6E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A1C85" w:rsidRDefault="002A6E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>Заключение от 14.12.2022 года направлено Главе Грязовецкого муниципал</w:t>
      </w:r>
      <w:r>
        <w:rPr>
          <w:bCs/>
          <w:sz w:val="26"/>
          <w:szCs w:val="26"/>
        </w:rPr>
        <w:t>ьного округа, Председателю Земского собрания округа,  в Администрацию СП Ростиловское.</w:t>
      </w:r>
    </w:p>
    <w:p w:rsidR="00DA1C85" w:rsidRDefault="002A6E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DA1C85">
      <w:pgSz w:w="11906" w:h="16838"/>
      <w:pgMar w:top="1134" w:right="941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E25">
      <w:pPr>
        <w:spacing w:after="0" w:line="240" w:lineRule="auto"/>
      </w:pPr>
      <w:r>
        <w:separator/>
      </w:r>
    </w:p>
  </w:endnote>
  <w:endnote w:type="continuationSeparator" w:id="0">
    <w:p w:rsidR="00000000" w:rsidRDefault="002A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E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A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2FC6"/>
    <w:multiLevelType w:val="multilevel"/>
    <w:tmpl w:val="F2D44AC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i/>
        <w:iCs w:val="0"/>
        <w:strike w:val="0"/>
        <w:dstrike w:val="0"/>
        <w:color w:val="000000"/>
        <w:kern w:val="3"/>
        <w:position w:val="0"/>
        <w:sz w:val="26"/>
        <w:szCs w:val="26"/>
        <w:shd w:val="clear" w:color="auto" w:fill="auto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C85"/>
    <w:rsid w:val="002A6E25"/>
    <w:rsid w:val="00D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D322-EA9A-4778-835A-F9CDA28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customStyle="1" w:styleId="1">
    <w:name w:val="Абзац списка1"/>
    <w:basedOn w:val="Standard"/>
    <w:pPr>
      <w:ind w:left="720"/>
    </w:pPr>
    <w:rPr>
      <w:rFonts w:eastAsia="Calibri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Normal (Web)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uppressAutoHyphens w:val="0"/>
      <w:ind w:firstLine="720"/>
    </w:pPr>
    <w:rPr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cs="Arial"/>
      <w:b/>
      <w:bCs w:val="0"/>
      <w:i/>
      <w:iCs w:val="0"/>
      <w:strike w:val="0"/>
      <w:dstrike w:val="0"/>
      <w:color w:val="000000"/>
      <w:kern w:val="3"/>
      <w:position w:val="0"/>
      <w:sz w:val="26"/>
      <w:szCs w:val="26"/>
      <w:shd w:val="clear" w:color="auto" w:fill="auto"/>
      <w:vertAlign w:val="baseline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dcterms:created xsi:type="dcterms:W3CDTF">2022-12-16T13:32:00Z</dcterms:created>
  <dcterms:modified xsi:type="dcterms:W3CDTF">2022-12-16T13:32:00Z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