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40" w:rsidRPr="008E346A" w:rsidRDefault="004D4A40" w:rsidP="004D4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 А К Л Ю Ч Е Н И Е</w:t>
      </w:r>
    </w:p>
    <w:p w:rsidR="004D4A40" w:rsidRDefault="004D4A40" w:rsidP="004D4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3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публичных слушаний по проекту решения </w:t>
      </w:r>
      <w:r w:rsidRPr="004D4A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Земского Собрания Грязовецкого муниципального округа Вологодской области </w:t>
      </w:r>
    </w:p>
    <w:p w:rsidR="004D4A40" w:rsidRDefault="004D4A40" w:rsidP="004D4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4A40" w:rsidRDefault="004D4A40" w:rsidP="004D4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27 октября 2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D4A40" w:rsidRPr="008E346A" w:rsidRDefault="004D4A40" w:rsidP="004D4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A40" w:rsidRDefault="004D4A40" w:rsidP="004D4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46B7E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Вологодской области от 06.05.2022 № 5122-ОЗ «О преобразовании всех поселений, входящих в состав Грязовецкого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</w:t>
      </w:r>
      <w:r>
        <w:rPr>
          <w:rFonts w:ascii="Times New Roman" w:hAnsi="Times New Roman" w:cs="Times New Roman"/>
          <w:sz w:val="26"/>
          <w:szCs w:val="26"/>
        </w:rPr>
        <w:t xml:space="preserve">ти», </w:t>
      </w:r>
      <w:r w:rsidR="0030190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01904" w:rsidRPr="004D4A40">
        <w:rPr>
          <w:rFonts w:ascii="Times New Roman" w:hAnsi="Times New Roman" w:cs="Times New Roman"/>
          <w:sz w:val="26"/>
          <w:szCs w:val="26"/>
        </w:rPr>
        <w:t xml:space="preserve">Земского Собрания </w:t>
      </w:r>
      <w:r w:rsidR="00301904">
        <w:rPr>
          <w:rFonts w:ascii="Times New Roman" w:hAnsi="Times New Roman" w:cs="Times New Roman"/>
          <w:sz w:val="26"/>
          <w:szCs w:val="26"/>
        </w:rPr>
        <w:t xml:space="preserve">Грязовецкого муниципального </w:t>
      </w:r>
      <w:r w:rsidR="00301904" w:rsidRPr="004D4A4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301904">
        <w:rPr>
          <w:rFonts w:ascii="Times New Roman" w:hAnsi="Times New Roman" w:cs="Times New Roman"/>
          <w:sz w:val="26"/>
          <w:szCs w:val="26"/>
        </w:rPr>
        <w:t xml:space="preserve">Вологодской области </w:t>
      </w:r>
      <w:r w:rsidR="00301904" w:rsidRPr="004D4A40">
        <w:rPr>
          <w:rFonts w:ascii="Times New Roman" w:hAnsi="Times New Roman" w:cs="Times New Roman"/>
          <w:sz w:val="26"/>
          <w:szCs w:val="26"/>
        </w:rPr>
        <w:t xml:space="preserve">от 21.09.2022 № </w:t>
      </w:r>
      <w:r w:rsidR="00301904">
        <w:rPr>
          <w:rFonts w:ascii="Times New Roman" w:hAnsi="Times New Roman" w:cs="Times New Roman"/>
          <w:sz w:val="26"/>
          <w:szCs w:val="26"/>
        </w:rPr>
        <w:t xml:space="preserve">8 «Об  утверждении </w:t>
      </w:r>
      <w:r>
        <w:rPr>
          <w:rFonts w:ascii="Times New Roman" w:hAnsi="Times New Roman" w:cs="Times New Roman"/>
          <w:sz w:val="26"/>
          <w:szCs w:val="26"/>
        </w:rPr>
        <w:t>Положени</w:t>
      </w:r>
      <w:r w:rsidR="0030190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4A40">
        <w:rPr>
          <w:rFonts w:ascii="Times New Roman" w:hAnsi="Times New Roman" w:cs="Times New Roman"/>
          <w:sz w:val="26"/>
          <w:szCs w:val="26"/>
        </w:rPr>
        <w:t>о порядке организации и проведения публичных слушаний в Грязовецком муниципальн</w:t>
      </w:r>
      <w:r w:rsidR="00301904">
        <w:rPr>
          <w:rFonts w:ascii="Times New Roman" w:hAnsi="Times New Roman" w:cs="Times New Roman"/>
          <w:sz w:val="26"/>
          <w:szCs w:val="26"/>
        </w:rPr>
        <w:t xml:space="preserve">ом округе Вологодской области» 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Pr="008E3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проекту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Земского Собрания Грязовецкого муниципального округа Вологодской области «</w:t>
      </w:r>
      <w:r w:rsidRPr="004D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принятии Устава</w:t>
      </w:r>
      <w:r w:rsidRPr="004D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Грязовецкого</w:t>
      </w:r>
      <w:r w:rsidRPr="004D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Вологодской области».</w:t>
      </w:r>
    </w:p>
    <w:p w:rsidR="0051304D" w:rsidRDefault="0051304D" w:rsidP="005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публичный слушаний: </w:t>
      </w:r>
      <w:r w:rsidRP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Земского Собрания округа (г.Грязовец, ул.К.Маркса, д.58).</w:t>
      </w:r>
    </w:p>
    <w:p w:rsidR="0051304D" w:rsidRPr="0051304D" w:rsidRDefault="0051304D" w:rsidP="005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проведения публичный слушаний: 27 октября 2022 года в 10 часов 00 минут.</w:t>
      </w:r>
    </w:p>
    <w:p w:rsidR="004D4A40" w:rsidRDefault="004D4A40" w:rsidP="004D4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проводились по инициативе </w:t>
      </w:r>
      <w:r w:rsid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Земского Собрания Грязове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муниципального округа Вологодской области.</w:t>
      </w:r>
    </w:p>
    <w:p w:rsidR="004D4A40" w:rsidRDefault="004D4A40" w:rsidP="004D4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слушаний: администрация Грязовецкого муниципального округа Вологодской области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304D" w:rsidRPr="0051304D" w:rsidRDefault="0051304D" w:rsidP="005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публичных слушаниях: Шабалина Н</w:t>
      </w:r>
      <w:r w:rsidR="0030190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аталья Владимировна</w:t>
      </w:r>
      <w:r w:rsidRP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Земского Собрания Грязовецкого муниципального округа Вологодской области.</w:t>
      </w:r>
    </w:p>
    <w:p w:rsidR="004D4A40" w:rsidRDefault="004D4A40" w:rsidP="004D4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назначены р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 w:rsid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Земского Собрания Грязове</w:t>
      </w:r>
      <w:r w:rsidRPr="004D4A40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D4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округа Вологодской области от 21.09.2022 № 9 «</w:t>
      </w:r>
      <w:r w:rsidRPr="004D4A4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и о порядке учета предложений граждан по проекту Устава Грязовецкого муниципального округа Вологодской области и порядке участия граждан в его обсуждении»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1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Вышеизложенное р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было обнародовано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D4A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газете «Сельская правда» 24.09.2022 № 73 (1278</w:t>
      </w:r>
      <w:r w:rsid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="003019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 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 </w:t>
      </w:r>
      <w:r w:rsid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Грязовецкого муниципального района в информационно-телекоммуникационной сети «Интернет» </w:t>
      </w:r>
      <w:r w:rsidR="0030190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892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4" w:history="1">
        <w:r w:rsidR="009E5DCB" w:rsidRPr="00DF6EB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https://gradm.ru/</w:t>
        </w:r>
      </w:hyperlink>
      <w:r w:rsidR="00301904" w:rsidRPr="0030190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</w:t>
      </w:r>
      <w:hyperlink r:id="rId5" w:tgtFrame="_blank" w:history="1"/>
      <w:r w:rsidRPr="003019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DCB" w:rsidRDefault="009E5DCB" w:rsidP="009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решения Земского Собрания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Грязовецкого муниципального 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Вологодской области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E5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принятии Устава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Грязовецкого</w:t>
      </w:r>
      <w:r w:rsidRPr="009E5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Вологодской области»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опубликован в районной газете «Сельская правда» 24.09.2022 № 73 (1278) и газете «Земские вести» от 22.09.2022 № 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  официальном сайте Грязовецкого муниципального района в информационно-телеко</w:t>
      </w:r>
      <w:r w:rsidR="00301904">
        <w:rPr>
          <w:rFonts w:ascii="Times New Roman" w:eastAsia="Times New Roman" w:hAnsi="Times New Roman" w:cs="Times New Roman"/>
          <w:sz w:val="26"/>
          <w:szCs w:val="26"/>
          <w:lang w:eastAsia="ru-RU"/>
        </w:rPr>
        <w:t>ммуникационной сети «Интернет» (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</w:t>
      </w:r>
      <w:r w:rsidR="0089294F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айта</w:t>
      </w:r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6" w:history="1">
        <w:r w:rsidRPr="009E5DC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https://gradm.ru/</w:t>
        </w:r>
      </w:hyperlink>
      <w:r w:rsidR="0030190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</w:t>
      </w:r>
      <w:hyperlink r:id="rId7" w:tgtFrame="_blank" w:history="1"/>
      <w:r w:rsidRP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4A40" w:rsidRDefault="004D4A40" w:rsidP="009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публичных слушаниях принял</w:t>
      </w:r>
      <w:r w:rsid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участие: </w:t>
      </w:r>
      <w:r w:rsid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9E5D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E3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304D" w:rsidRDefault="009E5DCB" w:rsidP="005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участников публичных слушаний доведена информация о необходимости принятия Устава </w:t>
      </w:r>
      <w:r w:rsid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Грязовецкого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301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51304D" w:rsidRPr="00F46B7E">
        <w:rPr>
          <w:rFonts w:ascii="Times New Roman" w:hAnsi="Times New Roman" w:cs="Times New Roman"/>
          <w:sz w:val="26"/>
          <w:szCs w:val="26"/>
        </w:rPr>
        <w:t>нормативн</w:t>
      </w:r>
      <w:r w:rsidR="0051304D">
        <w:rPr>
          <w:rFonts w:ascii="Times New Roman" w:hAnsi="Times New Roman" w:cs="Times New Roman"/>
          <w:sz w:val="26"/>
          <w:szCs w:val="26"/>
        </w:rPr>
        <w:t>ого</w:t>
      </w:r>
      <w:r w:rsidR="0051304D" w:rsidRPr="00F46B7E">
        <w:rPr>
          <w:rFonts w:ascii="Times New Roman" w:hAnsi="Times New Roman" w:cs="Times New Roman"/>
          <w:sz w:val="26"/>
          <w:szCs w:val="26"/>
        </w:rPr>
        <w:t xml:space="preserve"> правово</w:t>
      </w:r>
      <w:r w:rsidR="0051304D">
        <w:rPr>
          <w:rFonts w:ascii="Times New Roman" w:hAnsi="Times New Roman" w:cs="Times New Roman"/>
          <w:sz w:val="26"/>
          <w:szCs w:val="26"/>
        </w:rPr>
        <w:t>го</w:t>
      </w:r>
      <w:r w:rsidR="0051304D" w:rsidRPr="00F46B7E">
        <w:rPr>
          <w:rFonts w:ascii="Times New Roman" w:hAnsi="Times New Roman" w:cs="Times New Roman"/>
          <w:sz w:val="26"/>
          <w:szCs w:val="26"/>
        </w:rPr>
        <w:t xml:space="preserve"> акт</w:t>
      </w:r>
      <w:r w:rsidR="0051304D">
        <w:rPr>
          <w:rFonts w:ascii="Times New Roman" w:hAnsi="Times New Roman" w:cs="Times New Roman"/>
          <w:sz w:val="26"/>
          <w:szCs w:val="26"/>
        </w:rPr>
        <w:t>а</w:t>
      </w:r>
      <w:r w:rsidR="0051304D" w:rsidRPr="00F46B7E">
        <w:rPr>
          <w:rFonts w:ascii="Times New Roman" w:hAnsi="Times New Roman" w:cs="Times New Roman"/>
          <w:sz w:val="26"/>
          <w:szCs w:val="26"/>
        </w:rPr>
        <w:t xml:space="preserve">, в котором в соответствии с федеральным </w:t>
      </w:r>
      <w:r w:rsidR="0051304D" w:rsidRPr="00F46B7E">
        <w:rPr>
          <w:rFonts w:ascii="Times New Roman" w:hAnsi="Times New Roman" w:cs="Times New Roman"/>
          <w:sz w:val="26"/>
          <w:szCs w:val="26"/>
        </w:rPr>
        <w:lastRenderedPageBreak/>
        <w:t>законодательством и законодательством субъекта Российской Федерации закрепляются основные положения об организации местного самоуправления в муниципальном образовании.</w:t>
      </w:r>
    </w:p>
    <w:p w:rsidR="00472580" w:rsidRPr="00472580" w:rsidRDefault="003624C8" w:rsidP="004725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1304D">
        <w:rPr>
          <w:rFonts w:ascii="Times New Roman" w:hAnsi="Times New Roman" w:cs="Times New Roman"/>
          <w:sz w:val="26"/>
          <w:szCs w:val="26"/>
        </w:rPr>
        <w:t xml:space="preserve">частниками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единогласно (по результатам голосования) </w:t>
      </w:r>
      <w:r w:rsidR="00472580">
        <w:rPr>
          <w:rFonts w:ascii="Times New Roman" w:hAnsi="Times New Roman" w:cs="Times New Roman"/>
          <w:sz w:val="26"/>
          <w:szCs w:val="26"/>
        </w:rPr>
        <w:t xml:space="preserve">был </w:t>
      </w:r>
      <w:r w:rsidR="00472580" w:rsidRPr="00472580">
        <w:rPr>
          <w:rFonts w:ascii="Times New Roman" w:hAnsi="Times New Roman" w:cs="Times New Roman"/>
          <w:sz w:val="26"/>
          <w:szCs w:val="26"/>
          <w:lang w:bidi="ru-RU"/>
        </w:rPr>
        <w:t>одобр</w:t>
      </w:r>
      <w:r w:rsidR="00472580">
        <w:rPr>
          <w:rFonts w:ascii="Times New Roman" w:hAnsi="Times New Roman" w:cs="Times New Roman"/>
          <w:sz w:val="26"/>
          <w:szCs w:val="26"/>
          <w:lang w:bidi="ru-RU"/>
        </w:rPr>
        <w:t>ен</w:t>
      </w:r>
      <w:r w:rsidR="00472580" w:rsidRPr="00472580">
        <w:rPr>
          <w:rFonts w:ascii="Times New Roman" w:hAnsi="Times New Roman" w:cs="Times New Roman"/>
          <w:sz w:val="26"/>
          <w:szCs w:val="26"/>
          <w:lang w:bidi="ru-RU"/>
        </w:rPr>
        <w:t xml:space="preserve"> проект решения </w:t>
      </w:r>
      <w:r w:rsidR="00301904">
        <w:rPr>
          <w:rFonts w:ascii="Times New Roman" w:hAnsi="Times New Roman" w:cs="Times New Roman"/>
          <w:sz w:val="26"/>
          <w:szCs w:val="26"/>
          <w:lang w:bidi="ru-RU"/>
        </w:rPr>
        <w:t xml:space="preserve">Земского Собрания Грязовецкого муниципального округа Вологодской области </w:t>
      </w:r>
      <w:r w:rsidR="00472580" w:rsidRPr="00472580"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="00472580" w:rsidRPr="00472580">
        <w:rPr>
          <w:rFonts w:ascii="Times New Roman" w:hAnsi="Times New Roman" w:cs="Times New Roman"/>
          <w:bCs/>
          <w:sz w:val="26"/>
          <w:szCs w:val="26"/>
          <w:lang w:bidi="ru-RU"/>
        </w:rPr>
        <w:t>О принятии Устава</w:t>
      </w:r>
      <w:r w:rsidR="00472580" w:rsidRPr="00472580">
        <w:rPr>
          <w:rFonts w:ascii="Times New Roman" w:hAnsi="Times New Roman" w:cs="Times New Roman"/>
          <w:sz w:val="26"/>
          <w:szCs w:val="26"/>
          <w:lang w:bidi="ru-RU"/>
        </w:rPr>
        <w:t xml:space="preserve"> Грязовецкого</w:t>
      </w:r>
      <w:r w:rsidR="00472580" w:rsidRPr="0047258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округа Вологодской области» и рекомендова</w:t>
      </w:r>
      <w:r w:rsidR="00472580">
        <w:rPr>
          <w:rFonts w:ascii="Times New Roman" w:hAnsi="Times New Roman" w:cs="Times New Roman"/>
          <w:bCs/>
          <w:sz w:val="26"/>
          <w:szCs w:val="26"/>
          <w:lang w:bidi="ru-RU"/>
        </w:rPr>
        <w:t>но</w:t>
      </w:r>
      <w:r w:rsidR="00472580" w:rsidRPr="0047258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Земскому Собранию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Грязовецкого муниципального </w:t>
      </w:r>
      <w:r w:rsidR="00472580" w:rsidRPr="0047258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округа </w:t>
      </w:r>
      <w:r w:rsidR="00301904">
        <w:rPr>
          <w:rFonts w:ascii="Times New Roman" w:hAnsi="Times New Roman" w:cs="Times New Roman"/>
          <w:bCs/>
          <w:sz w:val="26"/>
          <w:szCs w:val="26"/>
          <w:lang w:bidi="ru-RU"/>
        </w:rPr>
        <w:t>Вологодской области принять Устав</w:t>
      </w:r>
      <w:bookmarkStart w:id="0" w:name="_GoBack"/>
      <w:bookmarkEnd w:id="0"/>
      <w:r w:rsidR="00472580" w:rsidRPr="0047258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Грязовецкого муниципального округа Вологодской области».</w:t>
      </w:r>
    </w:p>
    <w:p w:rsidR="0051304D" w:rsidRDefault="0051304D" w:rsidP="005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2580" w:rsidRDefault="00472580" w:rsidP="005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2580" w:rsidRPr="00F46B7E" w:rsidRDefault="00472580" w:rsidP="005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2580" w:rsidRPr="008D2163" w:rsidRDefault="00472580" w:rsidP="0047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Председательствующий на публичных слушаниях:</w:t>
      </w:r>
    </w:p>
    <w:p w:rsidR="003624C8" w:rsidRDefault="00472580" w:rsidP="0047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председатель Земского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4C8">
        <w:rPr>
          <w:rFonts w:ascii="Times New Roman" w:hAnsi="Times New Roman" w:cs="Times New Roman"/>
          <w:sz w:val="26"/>
          <w:szCs w:val="26"/>
        </w:rPr>
        <w:t>Грязовецкого</w:t>
      </w:r>
    </w:p>
    <w:p w:rsidR="00472580" w:rsidRPr="008D2163" w:rsidRDefault="003624C8" w:rsidP="0047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7258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472580" w:rsidRPr="008D21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72580">
        <w:rPr>
          <w:rFonts w:ascii="Times New Roman" w:hAnsi="Times New Roman" w:cs="Times New Roman"/>
          <w:sz w:val="26"/>
          <w:szCs w:val="26"/>
        </w:rPr>
        <w:t xml:space="preserve">         </w:t>
      </w:r>
      <w:r w:rsidR="00472580" w:rsidRPr="008D2163">
        <w:rPr>
          <w:rFonts w:ascii="Times New Roman" w:hAnsi="Times New Roman" w:cs="Times New Roman"/>
          <w:sz w:val="26"/>
          <w:szCs w:val="26"/>
        </w:rPr>
        <w:t xml:space="preserve">     </w:t>
      </w:r>
      <w:r w:rsidR="00472580">
        <w:rPr>
          <w:rFonts w:ascii="Times New Roman" w:hAnsi="Times New Roman" w:cs="Times New Roman"/>
          <w:sz w:val="26"/>
          <w:szCs w:val="26"/>
        </w:rPr>
        <w:t>Н.В.Шабалина</w:t>
      </w:r>
    </w:p>
    <w:p w:rsidR="00472580" w:rsidRPr="008D2163" w:rsidRDefault="00472580" w:rsidP="0047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580" w:rsidRPr="008D2163" w:rsidRDefault="00472580" w:rsidP="0047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580" w:rsidRPr="008D2163" w:rsidRDefault="00472580" w:rsidP="0047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            Ж.Л.Бобыкина</w:t>
      </w:r>
    </w:p>
    <w:p w:rsidR="006F64F4" w:rsidRPr="004D4A40" w:rsidRDefault="005C510C" w:rsidP="004D4A4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F64F4" w:rsidRPr="004D4A40" w:rsidSect="005130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AE"/>
    <w:rsid w:val="00301904"/>
    <w:rsid w:val="003624C8"/>
    <w:rsid w:val="00472580"/>
    <w:rsid w:val="004D4A40"/>
    <w:rsid w:val="0051304D"/>
    <w:rsid w:val="005C510C"/>
    <w:rsid w:val="00756A1C"/>
    <w:rsid w:val="0089294F"/>
    <w:rsid w:val="00961FAE"/>
    <w:rsid w:val="009E5DCB"/>
    <w:rsid w:val="00C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DA57"/>
  <w15:chartTrackingRefBased/>
  <w15:docId w15:val="{435940F1-AD8C-45CC-8801-5CE94119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D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ladm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m.ru/" TargetMode="External"/><Relationship Id="rId5" Type="http://schemas.openxmlformats.org/officeDocument/2006/relationships/hyperlink" Target="https://paladmin.ru/" TargetMode="External"/><Relationship Id="rId4" Type="http://schemas.openxmlformats.org/officeDocument/2006/relationships/hyperlink" Target="https://gr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cp:keywords/>
  <dc:description/>
  <cp:lastModifiedBy>Ж.Л. Бобыкина</cp:lastModifiedBy>
  <cp:revision>4</cp:revision>
  <cp:lastPrinted>2022-10-31T11:07:00Z</cp:lastPrinted>
  <dcterms:created xsi:type="dcterms:W3CDTF">2022-10-31T09:44:00Z</dcterms:created>
  <dcterms:modified xsi:type="dcterms:W3CDTF">2022-10-31T11:07:00Z</dcterms:modified>
</cp:coreProperties>
</file>