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F1" w:rsidRDefault="008765F1" w:rsidP="008765F1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662940" cy="754380"/>
            <wp:effectExtent l="19050" t="19050" r="22860" b="266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65F1" w:rsidRPr="008765F1" w:rsidRDefault="008765F1" w:rsidP="008765F1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</w:t>
      </w:r>
      <w:r w:rsidRPr="008765F1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  <w:r w:rsidRPr="008765F1">
        <w:rPr>
          <w:rFonts w:ascii="Times New Roman" w:hAnsi="Times New Roman" w:cs="Times New Roman"/>
          <w:b/>
          <w:bCs/>
          <w:sz w:val="28"/>
          <w:szCs w:val="28"/>
        </w:rPr>
        <w:br/>
        <w:t>ГРЯЗОВЕЦКОГО МУНИЦИПАЛЬНОГО РАЙОНА</w:t>
      </w:r>
    </w:p>
    <w:p w:rsidR="008765F1" w:rsidRDefault="008765F1" w:rsidP="008765F1">
      <w:pPr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5F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2AC5" w:rsidRPr="008765F1" w:rsidRDefault="00F32AC5" w:rsidP="008765F1">
      <w:pPr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3"/>
        <w:gridCol w:w="4067"/>
        <w:gridCol w:w="2570"/>
      </w:tblGrid>
      <w:tr w:rsidR="008765F1" w:rsidRPr="008765F1" w:rsidTr="0056529C">
        <w:tc>
          <w:tcPr>
            <w:tcW w:w="3003" w:type="dxa"/>
            <w:shd w:val="clear" w:color="auto" w:fill="auto"/>
          </w:tcPr>
          <w:p w:rsidR="008765F1" w:rsidRPr="008765F1" w:rsidRDefault="00846565" w:rsidP="004370D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7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65F1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="008765F1" w:rsidRPr="008765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7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65F1" w:rsidRPr="008765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67" w:type="dxa"/>
            <w:shd w:val="clear" w:color="auto" w:fill="auto"/>
          </w:tcPr>
          <w:p w:rsidR="008765F1" w:rsidRPr="008765F1" w:rsidRDefault="0056529C" w:rsidP="006E42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  <w:shd w:val="clear" w:color="auto" w:fill="auto"/>
          </w:tcPr>
          <w:p w:rsidR="008765F1" w:rsidRPr="008765F1" w:rsidRDefault="0056529C" w:rsidP="00C36C5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765F1" w:rsidRPr="00C751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6565" w:rsidRPr="00C75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C50" w:rsidRPr="00C36C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26232" w:rsidRPr="00C36C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36C50" w:rsidRPr="00C36C50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8765F1" w:rsidRPr="00C36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765F1" w:rsidRPr="008765F1" w:rsidRDefault="008765F1" w:rsidP="008765F1">
      <w:pPr>
        <w:jc w:val="center"/>
        <w:rPr>
          <w:rFonts w:ascii="Times New Roman" w:hAnsi="Times New Roman" w:cs="Times New Roman"/>
          <w:b/>
          <w:bCs/>
        </w:rPr>
      </w:pPr>
      <w:r w:rsidRPr="008765F1">
        <w:rPr>
          <w:rFonts w:ascii="Times New Roman" w:hAnsi="Times New Roman" w:cs="Times New Roman"/>
          <w:b/>
          <w:bCs/>
        </w:rPr>
        <w:t>г. Грязовец</w:t>
      </w:r>
    </w:p>
    <w:p w:rsidR="008765F1" w:rsidRDefault="008765F1" w:rsidP="008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DD" w:rsidRDefault="00296244" w:rsidP="008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</w:t>
      </w:r>
      <w:r w:rsidR="00B6184A">
        <w:rPr>
          <w:rFonts w:ascii="Times New Roman" w:hAnsi="Times New Roman" w:cs="Times New Roman"/>
          <w:b/>
          <w:sz w:val="28"/>
          <w:szCs w:val="28"/>
        </w:rPr>
        <w:t>и</w:t>
      </w:r>
      <w:r w:rsidR="008765F1" w:rsidRPr="00117BC8">
        <w:rPr>
          <w:rFonts w:ascii="Times New Roman" w:hAnsi="Times New Roman" w:cs="Times New Roman"/>
          <w:b/>
          <w:sz w:val="28"/>
          <w:szCs w:val="28"/>
        </w:rPr>
        <w:t xml:space="preserve"> выборов</w:t>
      </w:r>
    </w:p>
    <w:p w:rsidR="00B9551C" w:rsidRDefault="008765F1" w:rsidP="008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0DD">
        <w:rPr>
          <w:rFonts w:ascii="Times New Roman" w:hAnsi="Times New Roman" w:cs="Times New Roman"/>
          <w:b/>
          <w:sz w:val="28"/>
          <w:szCs w:val="28"/>
        </w:rPr>
        <w:t>д</w:t>
      </w:r>
      <w:r w:rsidRPr="00117BC8">
        <w:rPr>
          <w:rFonts w:ascii="Times New Roman" w:hAnsi="Times New Roman" w:cs="Times New Roman"/>
          <w:b/>
          <w:sz w:val="28"/>
          <w:szCs w:val="28"/>
        </w:rPr>
        <w:t>епутатов</w:t>
      </w:r>
      <w:r w:rsidR="004370DD">
        <w:rPr>
          <w:rFonts w:ascii="Times New Roman" w:hAnsi="Times New Roman" w:cs="Times New Roman"/>
          <w:b/>
          <w:sz w:val="28"/>
          <w:szCs w:val="28"/>
        </w:rPr>
        <w:t xml:space="preserve"> представительного органа</w:t>
      </w:r>
      <w:r w:rsidR="00846565">
        <w:rPr>
          <w:rFonts w:ascii="Times New Roman" w:hAnsi="Times New Roman" w:cs="Times New Roman"/>
          <w:b/>
          <w:sz w:val="28"/>
          <w:szCs w:val="28"/>
        </w:rPr>
        <w:t xml:space="preserve"> Грязовецко</w:t>
      </w:r>
      <w:r w:rsidR="004370DD">
        <w:rPr>
          <w:rFonts w:ascii="Times New Roman" w:hAnsi="Times New Roman" w:cs="Times New Roman"/>
          <w:b/>
          <w:sz w:val="28"/>
          <w:szCs w:val="28"/>
        </w:rPr>
        <w:t>го</w:t>
      </w:r>
      <w:r w:rsidRPr="00117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5F1" w:rsidRPr="00846565" w:rsidRDefault="001F2C7E" w:rsidP="008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765F1" w:rsidRPr="00117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0DD">
        <w:rPr>
          <w:rFonts w:ascii="Times New Roman" w:hAnsi="Times New Roman" w:cs="Times New Roman"/>
          <w:b/>
          <w:sz w:val="28"/>
          <w:szCs w:val="28"/>
        </w:rPr>
        <w:t>округа</w:t>
      </w:r>
      <w:r w:rsidR="008765F1" w:rsidRPr="00117BC8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 </w:t>
      </w:r>
      <w:r w:rsidR="004370DD">
        <w:rPr>
          <w:rFonts w:ascii="Times New Roman" w:hAnsi="Times New Roman" w:cs="Times New Roman"/>
          <w:b/>
          <w:sz w:val="28"/>
          <w:szCs w:val="28"/>
        </w:rPr>
        <w:t>первого</w:t>
      </w:r>
      <w:r w:rsidR="00846565" w:rsidRPr="00846565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8765F1" w:rsidRDefault="008765F1" w:rsidP="00876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4C1" w:rsidRDefault="00D724C1" w:rsidP="00876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F1" w:rsidRDefault="008765F1" w:rsidP="00D724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44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</w:t>
      </w:r>
      <w:r w:rsidR="00DF7379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</w:t>
      </w:r>
      <w:r w:rsidR="009F7AF3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2002</w:t>
      </w:r>
      <w:r w:rsidR="009F7AF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017558" w:rsidRPr="003F10E5">
        <w:rPr>
          <w:rFonts w:ascii="Times New Roman" w:hAnsi="Times New Roman" w:cs="Times New Roman"/>
          <w:sz w:val="28"/>
          <w:szCs w:val="28"/>
        </w:rPr>
        <w:t>пункт</w:t>
      </w:r>
      <w:r w:rsidR="003F10E5" w:rsidRPr="003F10E5">
        <w:rPr>
          <w:rFonts w:ascii="Times New Roman" w:hAnsi="Times New Roman" w:cs="Times New Roman"/>
          <w:sz w:val="28"/>
          <w:szCs w:val="28"/>
        </w:rPr>
        <w:t>ами</w:t>
      </w:r>
      <w:r w:rsidR="00017558" w:rsidRPr="003F10E5">
        <w:rPr>
          <w:rFonts w:ascii="Times New Roman" w:hAnsi="Times New Roman" w:cs="Times New Roman"/>
          <w:sz w:val="28"/>
          <w:szCs w:val="28"/>
        </w:rPr>
        <w:t xml:space="preserve"> 2</w:t>
      </w:r>
      <w:r w:rsidR="003F10E5" w:rsidRPr="003F10E5">
        <w:rPr>
          <w:rFonts w:ascii="Times New Roman" w:hAnsi="Times New Roman" w:cs="Times New Roman"/>
          <w:sz w:val="28"/>
          <w:szCs w:val="28"/>
        </w:rPr>
        <w:t>, 4</w:t>
      </w:r>
      <w:r w:rsidR="00017558" w:rsidRPr="003F10E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F10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закона Вологодской области от 15</w:t>
      </w:r>
      <w:r w:rsidR="009F7AF3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9F7AF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2643-ОЗ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</w:t>
      </w:r>
      <w:r w:rsidR="00017558">
        <w:rPr>
          <w:rFonts w:ascii="Times New Roman" w:hAnsi="Times New Roman" w:cs="Times New Roman"/>
          <w:sz w:val="28"/>
          <w:szCs w:val="28"/>
        </w:rPr>
        <w:t xml:space="preserve">, </w:t>
      </w:r>
      <w:r w:rsidR="004370DD" w:rsidRPr="003F10E5">
        <w:rPr>
          <w:rFonts w:ascii="Times New Roman" w:hAnsi="Times New Roman" w:cs="Times New Roman"/>
          <w:sz w:val="28"/>
          <w:szCs w:val="28"/>
        </w:rPr>
        <w:t>статьей 4 закона Вологодской области от 6 мая 2022 года № 5127-ОЗ «</w:t>
      </w:r>
      <w:r w:rsidR="00A34074">
        <w:rPr>
          <w:rFonts w:ascii="Times New Roman" w:hAnsi="Times New Roman" w:cs="Times New Roman"/>
          <w:sz w:val="28"/>
          <w:szCs w:val="28"/>
        </w:rPr>
        <w:t>О преобразовании всех поселений, входящих в состав Грязовецкого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Грязовецкого муниципального округа Вологодской области</w:t>
      </w:r>
      <w:r w:rsidR="004370DD" w:rsidRPr="003F10E5">
        <w:rPr>
          <w:rFonts w:ascii="Times New Roman" w:hAnsi="Times New Roman" w:cs="Times New Roman"/>
          <w:sz w:val="28"/>
          <w:szCs w:val="28"/>
        </w:rPr>
        <w:t>»</w:t>
      </w:r>
      <w:r w:rsidR="000C7EF5">
        <w:rPr>
          <w:rFonts w:ascii="Times New Roman" w:hAnsi="Times New Roman" w:cs="Times New Roman"/>
          <w:sz w:val="28"/>
          <w:szCs w:val="28"/>
        </w:rPr>
        <w:t>,</w:t>
      </w:r>
      <w:r w:rsidR="003F10E5">
        <w:rPr>
          <w:rFonts w:ascii="Times New Roman" w:hAnsi="Times New Roman" w:cs="Times New Roman"/>
          <w:sz w:val="28"/>
          <w:szCs w:val="28"/>
        </w:rPr>
        <w:t xml:space="preserve"> и на основании</w:t>
      </w:r>
      <w:r w:rsidR="003F10E5" w:rsidRPr="00852CFE">
        <w:rPr>
          <w:sz w:val="28"/>
          <w:szCs w:val="28"/>
        </w:rPr>
        <w:t xml:space="preserve"> </w:t>
      </w:r>
      <w:r w:rsidR="003F10E5" w:rsidRPr="003F10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постановления Избирательной комиссии Вологодской области от 19 мая 2022 года № </w:t>
      </w:r>
      <w:r w:rsidR="002B6A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10/43</w:t>
      </w:r>
      <w:r w:rsidR="003F10E5" w:rsidRPr="003F10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«О возложении полномочий избирательных комиссий</w:t>
      </w:r>
      <w:r w:rsidR="002B6A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организующих выборы в представительные органы первого созыва вновь образованных</w:t>
      </w:r>
      <w:r w:rsidR="003F10E5" w:rsidRPr="003F10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муниципальных образований</w:t>
      </w:r>
      <w:r w:rsidR="002B6A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наделенных статусом муниципальных округов Вологодской области,</w:t>
      </w:r>
      <w:r w:rsidR="003F10E5" w:rsidRPr="003F10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</w:t>
      </w:r>
      <w:r w:rsidR="002B6A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соответствующие</w:t>
      </w:r>
      <w:r w:rsidR="003F10E5" w:rsidRPr="003F10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территориальные избирательные </w:t>
      </w:r>
      <w:r w:rsidR="003F10E5" w:rsidRPr="003F10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комиссии»</w:t>
      </w:r>
      <w:r w:rsidR="002B6A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Гря</w:t>
      </w:r>
      <w:r w:rsidR="005775DE">
        <w:rPr>
          <w:rFonts w:ascii="Times New Roman" w:hAnsi="Times New Roman" w:cs="Times New Roman"/>
          <w:sz w:val="28"/>
          <w:szCs w:val="28"/>
        </w:rPr>
        <w:t>зовецкого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5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765F1" w:rsidRDefault="008765F1" w:rsidP="00D72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Назначить</w:t>
      </w:r>
      <w:r w:rsidR="0001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r w:rsidRPr="00117BC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36C50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="00B80910">
        <w:rPr>
          <w:rFonts w:ascii="Times New Roman" w:hAnsi="Times New Roman" w:cs="Times New Roman"/>
          <w:sz w:val="28"/>
          <w:szCs w:val="28"/>
        </w:rPr>
        <w:t xml:space="preserve">Грязовецкого муниципального </w:t>
      </w:r>
      <w:r w:rsidR="00C36C50">
        <w:rPr>
          <w:rFonts w:ascii="Times New Roman" w:hAnsi="Times New Roman" w:cs="Times New Roman"/>
          <w:sz w:val="28"/>
          <w:szCs w:val="28"/>
        </w:rPr>
        <w:t>округа</w:t>
      </w:r>
      <w:r w:rsidR="00B80910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B80910" w:rsidRPr="00B80910">
        <w:rPr>
          <w:b/>
          <w:szCs w:val="28"/>
        </w:rPr>
        <w:t xml:space="preserve"> </w:t>
      </w:r>
      <w:r w:rsidR="00C36C50">
        <w:rPr>
          <w:rFonts w:ascii="Times New Roman" w:hAnsi="Times New Roman" w:cs="Times New Roman"/>
          <w:sz w:val="28"/>
          <w:szCs w:val="28"/>
        </w:rPr>
        <w:t>первого</w:t>
      </w:r>
      <w:r w:rsidR="00B80910" w:rsidRPr="00B8091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C36C50">
        <w:rPr>
          <w:rFonts w:ascii="Times New Roman" w:hAnsi="Times New Roman" w:cs="Times New Roman"/>
          <w:sz w:val="28"/>
          <w:szCs w:val="28"/>
        </w:rPr>
        <w:t>на 11 сентября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E65" w:rsidRDefault="00972E65" w:rsidP="00D72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«Районной газете Сельская правда»</w:t>
      </w:r>
      <w:r w:rsidR="00C36C50">
        <w:rPr>
          <w:rFonts w:ascii="Times New Roman" w:hAnsi="Times New Roman" w:cs="Times New Roman"/>
          <w:sz w:val="28"/>
          <w:szCs w:val="28"/>
        </w:rPr>
        <w:t xml:space="preserve"> </w:t>
      </w:r>
      <w:r w:rsidR="00C36C50" w:rsidRPr="00C36C5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C36C50">
        <w:rPr>
          <w:rFonts w:ascii="Times New Roman" w:hAnsi="Times New Roman" w:cs="Times New Roman"/>
          <w:sz w:val="28"/>
          <w:szCs w:val="28"/>
        </w:rPr>
        <w:t>Грязовецкого</w:t>
      </w:r>
      <w:r w:rsidR="00C36C50" w:rsidRPr="00C36C5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разделе «</w:t>
      </w:r>
      <w:r w:rsidR="00F96643">
        <w:rPr>
          <w:rFonts w:ascii="Times New Roman" w:hAnsi="Times New Roman" w:cs="Times New Roman"/>
          <w:sz w:val="28"/>
          <w:szCs w:val="28"/>
        </w:rPr>
        <w:t>Т</w:t>
      </w:r>
      <w:r w:rsidR="00C36C50" w:rsidRPr="00C36C50">
        <w:rPr>
          <w:rFonts w:ascii="Times New Roman" w:hAnsi="Times New Roman" w:cs="Times New Roman"/>
          <w:sz w:val="28"/>
          <w:szCs w:val="28"/>
        </w:rPr>
        <w:t>ерриториальная избирательная комиссия».</w:t>
      </w:r>
    </w:p>
    <w:p w:rsidR="008765F1" w:rsidRPr="00117BC8" w:rsidRDefault="00972E65" w:rsidP="00D72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65F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F2C7E">
        <w:rPr>
          <w:rFonts w:ascii="Times New Roman" w:hAnsi="Times New Roman" w:cs="Times New Roman"/>
          <w:sz w:val="28"/>
          <w:szCs w:val="28"/>
        </w:rPr>
        <w:t>постановление</w:t>
      </w:r>
      <w:r w:rsidR="008765F1">
        <w:rPr>
          <w:rFonts w:ascii="Times New Roman" w:hAnsi="Times New Roman" w:cs="Times New Roman"/>
          <w:sz w:val="28"/>
          <w:szCs w:val="28"/>
        </w:rPr>
        <w:t xml:space="preserve"> </w:t>
      </w:r>
      <w:r w:rsidR="005775DE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8765F1">
        <w:rPr>
          <w:rFonts w:ascii="Times New Roman" w:hAnsi="Times New Roman" w:cs="Times New Roman"/>
          <w:sz w:val="28"/>
          <w:szCs w:val="28"/>
        </w:rPr>
        <w:t>.</w:t>
      </w:r>
    </w:p>
    <w:p w:rsidR="00363B32" w:rsidRDefault="00363B32" w:rsidP="0087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B3C" w:rsidRDefault="00B94B3C" w:rsidP="0087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B3C" w:rsidRPr="00117BC8" w:rsidRDefault="00B94B3C" w:rsidP="0087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Layout w:type="fixed"/>
        <w:tblLook w:val="0000" w:firstRow="0" w:lastRow="0" w:firstColumn="0" w:lastColumn="0" w:noHBand="0" w:noVBand="0"/>
      </w:tblPr>
      <w:tblGrid>
        <w:gridCol w:w="6639"/>
        <w:gridCol w:w="449"/>
        <w:gridCol w:w="2257"/>
      </w:tblGrid>
      <w:tr w:rsidR="008765F1" w:rsidTr="001F2C7E">
        <w:tc>
          <w:tcPr>
            <w:tcW w:w="6639" w:type="dxa"/>
            <w:shd w:val="clear" w:color="auto" w:fill="auto"/>
          </w:tcPr>
          <w:p w:rsidR="008765F1" w:rsidRPr="008765F1" w:rsidRDefault="008765F1" w:rsidP="00876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765F1" w:rsidRPr="008765F1" w:rsidRDefault="008765F1" w:rsidP="00876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1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449" w:type="dxa"/>
            <w:shd w:val="clear" w:color="auto" w:fill="auto"/>
          </w:tcPr>
          <w:p w:rsidR="008765F1" w:rsidRPr="008765F1" w:rsidRDefault="008765F1" w:rsidP="001F2C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8765F1" w:rsidRPr="008765F1" w:rsidRDefault="008765F1" w:rsidP="00876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1" w:rsidRPr="008765F1" w:rsidRDefault="008765F1" w:rsidP="00876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1">
              <w:rPr>
                <w:rFonts w:ascii="Times New Roman" w:hAnsi="Times New Roman" w:cs="Times New Roman"/>
                <w:sz w:val="28"/>
                <w:szCs w:val="28"/>
              </w:rPr>
              <w:t>Е.А. Кудринская</w:t>
            </w:r>
          </w:p>
        </w:tc>
      </w:tr>
      <w:tr w:rsidR="008765F1" w:rsidTr="001F2C7E">
        <w:tc>
          <w:tcPr>
            <w:tcW w:w="6639" w:type="dxa"/>
            <w:shd w:val="clear" w:color="auto" w:fill="auto"/>
          </w:tcPr>
          <w:p w:rsidR="008765F1" w:rsidRPr="00A469D0" w:rsidRDefault="00A469D0" w:rsidP="00876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9D0">
              <w:rPr>
                <w:rFonts w:ascii="Times New Roman" w:hAnsi="Times New Roman" w:cs="Times New Roman"/>
                <w:sz w:val="28"/>
                <w:szCs w:val="28"/>
              </w:rPr>
              <w:t>Грязовецкого муниципального района</w:t>
            </w:r>
          </w:p>
        </w:tc>
        <w:tc>
          <w:tcPr>
            <w:tcW w:w="449" w:type="dxa"/>
            <w:shd w:val="clear" w:color="auto" w:fill="auto"/>
          </w:tcPr>
          <w:p w:rsidR="008765F1" w:rsidRPr="008765F1" w:rsidRDefault="008765F1" w:rsidP="008765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8765F1" w:rsidRPr="008765F1" w:rsidRDefault="008765F1" w:rsidP="00876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5F1" w:rsidTr="001F2C7E">
        <w:tc>
          <w:tcPr>
            <w:tcW w:w="6639" w:type="dxa"/>
            <w:shd w:val="clear" w:color="auto" w:fill="auto"/>
          </w:tcPr>
          <w:p w:rsidR="00A469D0" w:rsidRDefault="00A469D0" w:rsidP="00876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9D0" w:rsidRDefault="00A469D0" w:rsidP="00876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9D0" w:rsidRDefault="008765F1" w:rsidP="00A46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8765F1" w:rsidRDefault="00363B32" w:rsidP="00A46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765F1" w:rsidRPr="008765F1">
              <w:rPr>
                <w:rFonts w:ascii="Times New Roman" w:hAnsi="Times New Roman" w:cs="Times New Roman"/>
                <w:sz w:val="28"/>
                <w:szCs w:val="28"/>
              </w:rPr>
              <w:t>ерриториальной избирательной комиссии</w:t>
            </w:r>
          </w:p>
          <w:p w:rsidR="00A469D0" w:rsidRPr="00A469D0" w:rsidRDefault="00A469D0" w:rsidP="00A4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9D0">
              <w:rPr>
                <w:rFonts w:ascii="Times New Roman" w:hAnsi="Times New Roman" w:cs="Times New Roman"/>
                <w:sz w:val="28"/>
                <w:szCs w:val="28"/>
              </w:rPr>
              <w:t>Грязовецкого муниципального района</w:t>
            </w:r>
          </w:p>
          <w:p w:rsidR="00A469D0" w:rsidRPr="008765F1" w:rsidRDefault="00A469D0" w:rsidP="00A46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shd w:val="clear" w:color="auto" w:fill="auto"/>
          </w:tcPr>
          <w:p w:rsidR="008765F1" w:rsidRPr="008765F1" w:rsidRDefault="008765F1" w:rsidP="008765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A469D0" w:rsidRDefault="008765F1" w:rsidP="00876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469D0" w:rsidRDefault="00A469D0" w:rsidP="00876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9D0" w:rsidRDefault="00A469D0" w:rsidP="00876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1" w:rsidRPr="008765F1" w:rsidRDefault="008765F1" w:rsidP="00876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1">
              <w:rPr>
                <w:rFonts w:ascii="Times New Roman" w:hAnsi="Times New Roman" w:cs="Times New Roman"/>
                <w:sz w:val="28"/>
                <w:szCs w:val="28"/>
              </w:rPr>
              <w:t>А.Л. Кулаков</w:t>
            </w:r>
          </w:p>
        </w:tc>
      </w:tr>
    </w:tbl>
    <w:p w:rsidR="00DA7362" w:rsidRPr="00A469D0" w:rsidRDefault="00A46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A7362" w:rsidRPr="00A4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6F" w:rsidRDefault="004D706F" w:rsidP="00F32AC5">
      <w:pPr>
        <w:spacing w:after="0" w:line="240" w:lineRule="auto"/>
      </w:pPr>
      <w:r>
        <w:separator/>
      </w:r>
    </w:p>
  </w:endnote>
  <w:endnote w:type="continuationSeparator" w:id="0">
    <w:p w:rsidR="004D706F" w:rsidRDefault="004D706F" w:rsidP="00F3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6F" w:rsidRDefault="004D706F" w:rsidP="00F32AC5">
      <w:pPr>
        <w:spacing w:after="0" w:line="240" w:lineRule="auto"/>
      </w:pPr>
      <w:r>
        <w:separator/>
      </w:r>
    </w:p>
  </w:footnote>
  <w:footnote w:type="continuationSeparator" w:id="0">
    <w:p w:rsidR="004D706F" w:rsidRDefault="004D706F" w:rsidP="00F32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0D"/>
    <w:rsid w:val="00017558"/>
    <w:rsid w:val="00026232"/>
    <w:rsid w:val="000B150D"/>
    <w:rsid w:val="000C7EF5"/>
    <w:rsid w:val="0013789D"/>
    <w:rsid w:val="00184F2F"/>
    <w:rsid w:val="001B64CC"/>
    <w:rsid w:val="001F2C7E"/>
    <w:rsid w:val="002151BE"/>
    <w:rsid w:val="00296244"/>
    <w:rsid w:val="002B6A05"/>
    <w:rsid w:val="002C7082"/>
    <w:rsid w:val="002E7B22"/>
    <w:rsid w:val="00307DB3"/>
    <w:rsid w:val="00363B32"/>
    <w:rsid w:val="003F10E5"/>
    <w:rsid w:val="004042B5"/>
    <w:rsid w:val="004370DD"/>
    <w:rsid w:val="004D706F"/>
    <w:rsid w:val="004F7F36"/>
    <w:rsid w:val="00543B94"/>
    <w:rsid w:val="0056529C"/>
    <w:rsid w:val="005775DE"/>
    <w:rsid w:val="005E08A9"/>
    <w:rsid w:val="005E72BB"/>
    <w:rsid w:val="005F33CD"/>
    <w:rsid w:val="0063704C"/>
    <w:rsid w:val="00641DB3"/>
    <w:rsid w:val="00672D17"/>
    <w:rsid w:val="00677B8A"/>
    <w:rsid w:val="006C561B"/>
    <w:rsid w:val="006F3FF1"/>
    <w:rsid w:val="007F7A2B"/>
    <w:rsid w:val="00846565"/>
    <w:rsid w:val="00852CFE"/>
    <w:rsid w:val="008765F1"/>
    <w:rsid w:val="0095244B"/>
    <w:rsid w:val="00961ADE"/>
    <w:rsid w:val="00972E65"/>
    <w:rsid w:val="009F7AF3"/>
    <w:rsid w:val="00A34074"/>
    <w:rsid w:val="00A469D0"/>
    <w:rsid w:val="00B6184A"/>
    <w:rsid w:val="00B80910"/>
    <w:rsid w:val="00B94B3C"/>
    <w:rsid w:val="00B9551C"/>
    <w:rsid w:val="00BB5B05"/>
    <w:rsid w:val="00BB689F"/>
    <w:rsid w:val="00BD1C10"/>
    <w:rsid w:val="00BD2039"/>
    <w:rsid w:val="00C36C50"/>
    <w:rsid w:val="00C7515C"/>
    <w:rsid w:val="00D724C1"/>
    <w:rsid w:val="00DA7362"/>
    <w:rsid w:val="00DF7379"/>
    <w:rsid w:val="00E16EAC"/>
    <w:rsid w:val="00E91174"/>
    <w:rsid w:val="00ED3139"/>
    <w:rsid w:val="00F32AC5"/>
    <w:rsid w:val="00F44489"/>
    <w:rsid w:val="00F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C559F-4249-4D8A-A97F-DD4CEE3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65F1"/>
    <w:pPr>
      <w:spacing w:line="240" w:lineRule="exact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32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AC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AC5"/>
  </w:style>
  <w:style w:type="paragraph" w:styleId="a8">
    <w:name w:val="footer"/>
    <w:basedOn w:val="a"/>
    <w:link w:val="a9"/>
    <w:uiPriority w:val="99"/>
    <w:unhideWhenUsed/>
    <w:rsid w:val="00F3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AC5"/>
  </w:style>
  <w:style w:type="paragraph" w:customStyle="1" w:styleId="aa">
    <w:name w:val="Знак"/>
    <w:basedOn w:val="a"/>
    <w:rsid w:val="00846565"/>
    <w:pPr>
      <w:spacing w:line="240" w:lineRule="exact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customStyle="1" w:styleId="ab">
    <w:name w:val="Знак"/>
    <w:basedOn w:val="a"/>
    <w:rsid w:val="00F96643"/>
    <w:pPr>
      <w:spacing w:line="240" w:lineRule="exact"/>
    </w:pPr>
    <w:rPr>
      <w:rFonts w:ascii="Verdana" w:eastAsia="Times New Roman" w:hAnsi="Verdana" w:cs="Verdana"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2015-06-16T06:43:00Z</cp:lastPrinted>
  <dcterms:created xsi:type="dcterms:W3CDTF">2015-06-08T12:37:00Z</dcterms:created>
  <dcterms:modified xsi:type="dcterms:W3CDTF">2022-06-09T08:40:00Z</dcterms:modified>
</cp:coreProperties>
</file>