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8" w:rsidRPr="00021BD8" w:rsidRDefault="00761F33" w:rsidP="00021BD8">
      <w:pPr>
        <w:keepNext/>
        <w:tabs>
          <w:tab w:val="num" w:pos="0"/>
        </w:tabs>
        <w:ind w:left="432" w:hanging="432"/>
        <w:jc w:val="center"/>
        <w:outlineLvl w:val="0"/>
        <w:rPr>
          <w:bCs/>
          <w:w w:val="100"/>
          <w:sz w:val="28"/>
        </w:rPr>
      </w:pP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-450850</wp:posOffset>
            </wp:positionV>
            <wp:extent cx="335280" cy="408940"/>
            <wp:effectExtent l="0" t="0" r="762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0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BD8" w:rsidRPr="00021BD8" w:rsidRDefault="00021BD8" w:rsidP="00021BD8">
      <w:pPr>
        <w:keepNext/>
        <w:tabs>
          <w:tab w:val="num" w:pos="0"/>
        </w:tabs>
        <w:spacing w:line="380" w:lineRule="exact"/>
        <w:ind w:left="431" w:hanging="431"/>
        <w:jc w:val="center"/>
        <w:outlineLvl w:val="0"/>
        <w:rPr>
          <w:bCs/>
          <w:sz w:val="28"/>
        </w:rPr>
      </w:pPr>
      <w:r w:rsidRPr="00021BD8">
        <w:rPr>
          <w:bCs/>
          <w:sz w:val="28"/>
        </w:rPr>
        <w:t xml:space="preserve">УПРАВЛЕНИЕ ФИНАНСОВ </w:t>
      </w:r>
    </w:p>
    <w:p w:rsidR="00021BD8" w:rsidRPr="00021BD8" w:rsidRDefault="00021BD8" w:rsidP="00021BD8">
      <w:pPr>
        <w:keepNext/>
        <w:tabs>
          <w:tab w:val="num" w:pos="0"/>
        </w:tabs>
        <w:spacing w:line="380" w:lineRule="exact"/>
        <w:ind w:left="431" w:hanging="431"/>
        <w:jc w:val="center"/>
        <w:outlineLvl w:val="0"/>
        <w:rPr>
          <w:bCs/>
          <w:sz w:val="28"/>
        </w:rPr>
      </w:pPr>
      <w:r w:rsidRPr="00021BD8">
        <w:rPr>
          <w:bCs/>
          <w:sz w:val="28"/>
        </w:rPr>
        <w:t xml:space="preserve">ГРЯЗОВЕЦКОГО МУНИЦИПАЛЬНОГО РАЙОНА ВОЛОГОДСКОЙ ОБЛАСТИ </w:t>
      </w:r>
    </w:p>
    <w:p w:rsidR="00021BD8" w:rsidRPr="00021BD8" w:rsidRDefault="00021BD8" w:rsidP="00021BD8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36"/>
        </w:rPr>
      </w:pPr>
    </w:p>
    <w:p w:rsidR="00021BD8" w:rsidRPr="00021BD8" w:rsidRDefault="00021BD8" w:rsidP="00021BD8">
      <w:pPr>
        <w:keepNext/>
        <w:tabs>
          <w:tab w:val="num" w:pos="0"/>
        </w:tabs>
        <w:ind w:left="432" w:hanging="432"/>
        <w:jc w:val="center"/>
        <w:outlineLvl w:val="0"/>
        <w:rPr>
          <w:b/>
          <w:spacing w:val="100"/>
          <w:w w:val="100"/>
          <w:sz w:val="32"/>
        </w:rPr>
      </w:pPr>
      <w:r w:rsidRPr="00021BD8">
        <w:rPr>
          <w:b/>
          <w:spacing w:val="100"/>
          <w:w w:val="100"/>
          <w:sz w:val="32"/>
        </w:rPr>
        <w:t xml:space="preserve">ПРИКАЗ           </w:t>
      </w:r>
    </w:p>
    <w:p w:rsidR="00021BD8" w:rsidRPr="00021BD8" w:rsidRDefault="00021BD8" w:rsidP="00021BD8">
      <w:pPr>
        <w:rPr>
          <w:sz w:val="16"/>
        </w:rPr>
      </w:pPr>
    </w:p>
    <w:p w:rsidR="00021BD8" w:rsidRPr="00021BD8" w:rsidRDefault="00021BD8" w:rsidP="00021BD8">
      <w:pPr>
        <w:rPr>
          <w:sz w:val="16"/>
        </w:rPr>
      </w:pPr>
    </w:p>
    <w:p w:rsidR="00021BD8" w:rsidRPr="00021BD8" w:rsidRDefault="00DD5474" w:rsidP="00021BD8">
      <w:pPr>
        <w:rPr>
          <w:rFonts w:ascii="Bookman Old Style" w:hAnsi="Bookman Old Style" w:cs="Bookman Old Style"/>
          <w:w w:val="100"/>
          <w:sz w:val="22"/>
          <w:szCs w:val="22"/>
        </w:rPr>
      </w:pPr>
      <w:r>
        <w:rPr>
          <w:rFonts w:ascii="Bookman Old Style" w:hAnsi="Bookman Old Style" w:cs="Bookman Old Style"/>
          <w:w w:val="100"/>
          <w:sz w:val="22"/>
          <w:szCs w:val="22"/>
        </w:rPr>
        <w:t xml:space="preserve">  </w:t>
      </w:r>
      <w:r w:rsidR="002D364D">
        <w:rPr>
          <w:rFonts w:ascii="Bookman Old Style" w:hAnsi="Bookman Old Style" w:cs="Bookman Old Style"/>
          <w:w w:val="100"/>
          <w:sz w:val="22"/>
          <w:szCs w:val="22"/>
        </w:rPr>
        <w:t xml:space="preserve"> </w:t>
      </w:r>
      <w:r w:rsidR="00D11E8C">
        <w:rPr>
          <w:rFonts w:ascii="Bookman Old Style" w:hAnsi="Bookman Old Style" w:cs="Bookman Old Style"/>
          <w:w w:val="100"/>
          <w:sz w:val="22"/>
          <w:szCs w:val="22"/>
        </w:rPr>
        <w:t>0</w:t>
      </w:r>
      <w:r w:rsidR="000103D4">
        <w:rPr>
          <w:rFonts w:ascii="Bookman Old Style" w:hAnsi="Bookman Old Style" w:cs="Bookman Old Style"/>
          <w:w w:val="100"/>
          <w:sz w:val="22"/>
          <w:szCs w:val="22"/>
        </w:rPr>
        <w:t>6</w:t>
      </w:r>
      <w:r w:rsidR="00021BD8" w:rsidRPr="00021BD8">
        <w:rPr>
          <w:rFonts w:ascii="Bookman Old Style" w:hAnsi="Bookman Old Style" w:cs="Bookman Old Style"/>
          <w:w w:val="100"/>
          <w:sz w:val="22"/>
          <w:szCs w:val="22"/>
        </w:rPr>
        <w:t>.</w:t>
      </w:r>
      <w:r w:rsidR="002B3E9B">
        <w:rPr>
          <w:rFonts w:ascii="Bookman Old Style" w:hAnsi="Bookman Old Style" w:cs="Bookman Old Style"/>
          <w:w w:val="100"/>
          <w:sz w:val="22"/>
          <w:szCs w:val="22"/>
        </w:rPr>
        <w:t>1</w:t>
      </w:r>
      <w:r w:rsidR="000103D4">
        <w:rPr>
          <w:rFonts w:ascii="Bookman Old Style" w:hAnsi="Bookman Old Style" w:cs="Bookman Old Style"/>
          <w:w w:val="100"/>
          <w:sz w:val="22"/>
          <w:szCs w:val="22"/>
        </w:rPr>
        <w:t>1.2020        №       96</w:t>
      </w:r>
    </w:p>
    <w:p w:rsidR="00021BD8" w:rsidRPr="00021BD8" w:rsidRDefault="00761F33" w:rsidP="00021BD8">
      <w:pPr>
        <w:rPr>
          <w:sz w:val="16"/>
          <w:szCs w:val="16"/>
        </w:rPr>
      </w:pP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986155" cy="0"/>
                <wp:effectExtent l="9525" t="8255" r="1397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15pt" to="7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29845</wp:posOffset>
                </wp:positionV>
                <wp:extent cx="545465" cy="0"/>
                <wp:effectExtent l="6985" t="10795" r="952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pt,2.35pt" to="17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ZPVQIAAGQ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021BD8" w:rsidRPr="00021BD8" w:rsidRDefault="00021BD8" w:rsidP="00021BD8">
      <w:pPr>
        <w:tabs>
          <w:tab w:val="left" w:pos="9712"/>
        </w:tabs>
        <w:rPr>
          <w:sz w:val="10"/>
          <w:szCs w:val="10"/>
        </w:rPr>
      </w:pPr>
      <w:r w:rsidRPr="00021BD8">
        <w:rPr>
          <w:sz w:val="10"/>
          <w:szCs w:val="10"/>
        </w:rPr>
        <w:t xml:space="preserve">                                                          </w:t>
      </w:r>
    </w:p>
    <w:p w:rsidR="00021BD8" w:rsidRPr="00021BD8" w:rsidRDefault="00021BD8" w:rsidP="00021BD8">
      <w:pPr>
        <w:tabs>
          <w:tab w:val="left" w:pos="9712"/>
        </w:tabs>
        <w:rPr>
          <w:w w:val="100"/>
          <w:sz w:val="20"/>
          <w:szCs w:val="20"/>
        </w:rPr>
      </w:pPr>
      <w:r w:rsidRPr="00021BD8">
        <w:rPr>
          <w:w w:val="100"/>
          <w:sz w:val="20"/>
          <w:szCs w:val="20"/>
        </w:rPr>
        <w:t xml:space="preserve">                                г. Грязовец  </w:t>
      </w:r>
    </w:p>
    <w:p w:rsidR="00021BD8" w:rsidRPr="00021BD8" w:rsidRDefault="00021BD8" w:rsidP="00021BD8">
      <w:pPr>
        <w:tabs>
          <w:tab w:val="left" w:pos="9712"/>
        </w:tabs>
        <w:rPr>
          <w:w w:val="100"/>
          <w:sz w:val="18"/>
          <w:szCs w:val="18"/>
        </w:rPr>
      </w:pPr>
    </w:p>
    <w:p w:rsidR="00021BD8" w:rsidRPr="00021BD8" w:rsidRDefault="00761F33" w:rsidP="00021BD8">
      <w:pPr>
        <w:tabs>
          <w:tab w:val="left" w:pos="9712"/>
        </w:tabs>
        <w:rPr>
          <w:w w:val="100"/>
          <w:sz w:val="18"/>
          <w:szCs w:val="18"/>
        </w:rPr>
      </w:pP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213360" cy="0"/>
                <wp:effectExtent l="13335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12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" strokeweight=".26mm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0" cy="182880"/>
                <wp:effectExtent l="13335" t="8890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-4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75565</wp:posOffset>
                </wp:positionV>
                <wp:extent cx="213360" cy="0"/>
                <wp:effectExtent l="7620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5.95pt" to="19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w w:val="1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75565</wp:posOffset>
                </wp:positionV>
                <wp:extent cx="0" cy="182880"/>
                <wp:effectExtent l="7620" t="8890" r="1143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5.95pt" to="201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="00021BD8" w:rsidRPr="00021BD8">
        <w:rPr>
          <w:w w:val="100"/>
          <w:sz w:val="18"/>
          <w:szCs w:val="18"/>
        </w:rPr>
        <w:t xml:space="preserve">               </w:t>
      </w:r>
    </w:p>
    <w:p w:rsidR="000103D4" w:rsidRPr="000103D4" w:rsidRDefault="000103D4" w:rsidP="000103D4">
      <w:pPr>
        <w:spacing w:line="276" w:lineRule="auto"/>
        <w:ind w:right="5895"/>
        <w:jc w:val="both"/>
        <w:rPr>
          <w:rFonts w:ascii="Bookman Old Style" w:hAnsi="Bookman Old Style"/>
          <w:w w:val="100"/>
        </w:rPr>
      </w:pPr>
      <w:r w:rsidRPr="000103D4">
        <w:rPr>
          <w:rFonts w:ascii="Bookman Old Style" w:hAnsi="Bookman Old Style" w:cs="Bookman Old Style"/>
          <w:w w:val="100"/>
        </w:rPr>
        <w:t>О признании утратившими с</w:t>
      </w:r>
      <w:r w:rsidRPr="000103D4">
        <w:rPr>
          <w:rFonts w:ascii="Bookman Old Style" w:hAnsi="Bookman Old Style" w:cs="Bookman Old Style"/>
          <w:w w:val="100"/>
        </w:rPr>
        <w:t>и</w:t>
      </w:r>
      <w:r w:rsidRPr="000103D4">
        <w:rPr>
          <w:rFonts w:ascii="Bookman Old Style" w:hAnsi="Bookman Old Style" w:cs="Bookman Old Style"/>
          <w:w w:val="100"/>
        </w:rPr>
        <w:t>лу некоторых приказов Упра</w:t>
      </w:r>
      <w:r w:rsidRPr="000103D4">
        <w:rPr>
          <w:rFonts w:ascii="Bookman Old Style" w:hAnsi="Bookman Old Style" w:cs="Bookman Old Style"/>
          <w:w w:val="100"/>
        </w:rPr>
        <w:t>в</w:t>
      </w:r>
      <w:r w:rsidRPr="000103D4">
        <w:rPr>
          <w:rFonts w:ascii="Bookman Old Style" w:hAnsi="Bookman Old Style" w:cs="Bookman Old Style"/>
          <w:w w:val="100"/>
        </w:rPr>
        <w:t>ления финансов</w:t>
      </w:r>
    </w:p>
    <w:p w:rsidR="000103D4" w:rsidRPr="000103D4" w:rsidRDefault="000103D4" w:rsidP="000103D4">
      <w:pPr>
        <w:spacing w:line="360" w:lineRule="auto"/>
        <w:rPr>
          <w:rFonts w:ascii="Bookman Old Style" w:hAnsi="Bookman Old Style"/>
          <w:w w:val="100"/>
        </w:rPr>
      </w:pPr>
    </w:p>
    <w:p w:rsid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 w:rsidRPr="000103D4">
        <w:rPr>
          <w:rFonts w:ascii="Bookman Old Style" w:hAnsi="Bookman Old Style" w:cs="Bookman Old Style"/>
          <w:w w:val="100"/>
        </w:rPr>
        <w:t>В соответствии со статьей 269.2 Бюджетного кодекса Российской Федер</w:t>
      </w:r>
      <w:r w:rsidRPr="000103D4">
        <w:rPr>
          <w:rFonts w:ascii="Bookman Old Style" w:hAnsi="Bookman Old Style" w:cs="Bookman Old Style"/>
          <w:w w:val="100"/>
        </w:rPr>
        <w:t>а</w:t>
      </w:r>
      <w:r w:rsidRPr="000103D4">
        <w:rPr>
          <w:rFonts w:ascii="Bookman Old Style" w:hAnsi="Bookman Old Style" w:cs="Bookman Old Style"/>
          <w:w w:val="100"/>
        </w:rPr>
        <w:t xml:space="preserve">ции, статьей </w:t>
      </w:r>
      <w:r>
        <w:rPr>
          <w:rFonts w:ascii="Bookman Old Style" w:hAnsi="Bookman Old Style" w:cs="Bookman Old Style"/>
          <w:w w:val="100"/>
        </w:rPr>
        <w:t xml:space="preserve">99 Федерального закона от 05 апреля </w:t>
      </w:r>
      <w:r w:rsidRPr="000103D4">
        <w:rPr>
          <w:rFonts w:ascii="Bookman Old Style" w:hAnsi="Bookman Old Style" w:cs="Bookman Old Style"/>
          <w:w w:val="100"/>
        </w:rPr>
        <w:t>2013 № 44–ФЗ «О контрак</w:t>
      </w:r>
      <w:r w:rsidRPr="000103D4">
        <w:rPr>
          <w:rFonts w:ascii="Bookman Old Style" w:hAnsi="Bookman Old Style" w:cs="Bookman Old Style"/>
          <w:w w:val="100"/>
        </w:rPr>
        <w:t>т</w:t>
      </w:r>
      <w:r w:rsidRPr="000103D4">
        <w:rPr>
          <w:rFonts w:ascii="Bookman Old Style" w:hAnsi="Bookman Old Style" w:cs="Bookman Old Style"/>
          <w:w w:val="100"/>
        </w:rPr>
        <w:t>ной системе в сфере закупок товаров, работ, услуг для обеспечения госуда</w:t>
      </w:r>
      <w:r w:rsidRPr="000103D4">
        <w:rPr>
          <w:rFonts w:ascii="Bookman Old Style" w:hAnsi="Bookman Old Style" w:cs="Bookman Old Style"/>
          <w:w w:val="100"/>
        </w:rPr>
        <w:t>р</w:t>
      </w:r>
      <w:r w:rsidRPr="000103D4">
        <w:rPr>
          <w:rFonts w:ascii="Bookman Old Style" w:hAnsi="Bookman Old Style" w:cs="Bookman Old Style"/>
          <w:w w:val="100"/>
        </w:rPr>
        <w:t>ственных и муниципальных нужд»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b/>
          <w:w w:val="100"/>
        </w:rPr>
      </w:pPr>
      <w:r w:rsidRPr="000103D4">
        <w:rPr>
          <w:rFonts w:ascii="Bookman Old Style" w:hAnsi="Bookman Old Style" w:cs="Bookman Old Style"/>
          <w:b/>
          <w:w w:val="100"/>
        </w:rPr>
        <w:t>ПРИКАЗЫВАЮ: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 w:rsidRPr="000103D4">
        <w:rPr>
          <w:rFonts w:ascii="Bookman Old Style" w:hAnsi="Bookman Old Style" w:cs="Bookman Old Style"/>
          <w:w w:val="100"/>
        </w:rPr>
        <w:t>1. Признать утратившими силу: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 w:rsidRPr="000103D4">
        <w:rPr>
          <w:rFonts w:ascii="Bookman Old Style" w:hAnsi="Bookman Old Style" w:cs="Bookman Old Style"/>
          <w:w w:val="100"/>
        </w:rPr>
        <w:t>приказ Управления финансов Грязовецкого муниципального райо</w:t>
      </w:r>
      <w:r>
        <w:rPr>
          <w:rFonts w:ascii="Bookman Old Style" w:hAnsi="Bookman Old Style" w:cs="Bookman Old Style"/>
          <w:w w:val="100"/>
        </w:rPr>
        <w:t xml:space="preserve">на от 31 января </w:t>
      </w:r>
      <w:r w:rsidRPr="000103D4">
        <w:rPr>
          <w:rFonts w:ascii="Bookman Old Style" w:hAnsi="Bookman Old Style" w:cs="Bookman Old Style"/>
          <w:w w:val="100"/>
        </w:rPr>
        <w:t>2017 г. № 8 «Об утверждении Стандарта осуществления Управлением финансов Грязовецкого муниципального района полномочий по внутреннему м</w:t>
      </w:r>
      <w:r w:rsidRPr="000103D4">
        <w:rPr>
          <w:rFonts w:ascii="Bookman Old Style" w:hAnsi="Bookman Old Style" w:cs="Bookman Old Style"/>
          <w:w w:val="100"/>
        </w:rPr>
        <w:t>у</w:t>
      </w:r>
      <w:r w:rsidRPr="000103D4">
        <w:rPr>
          <w:rFonts w:ascii="Bookman Old Style" w:hAnsi="Bookman Old Style" w:cs="Bookman Old Style"/>
          <w:w w:val="100"/>
        </w:rPr>
        <w:t>ниципальному финансовому контролю»;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>
        <w:rPr>
          <w:rFonts w:ascii="Bookman Old Style" w:hAnsi="Bookman Old Style" w:cs="Bookman Old Style"/>
          <w:w w:val="100"/>
        </w:rPr>
        <w:t xml:space="preserve">- </w:t>
      </w:r>
      <w:r w:rsidRPr="000103D4">
        <w:rPr>
          <w:rFonts w:ascii="Bookman Old Style" w:hAnsi="Bookman Old Style" w:cs="Bookman Old Style"/>
          <w:w w:val="100"/>
        </w:rPr>
        <w:t>приказ Управления финансов Грязовецкого муниципального райо</w:t>
      </w:r>
      <w:r>
        <w:rPr>
          <w:rFonts w:ascii="Bookman Old Style" w:hAnsi="Bookman Old Style" w:cs="Bookman Old Style"/>
          <w:w w:val="100"/>
        </w:rPr>
        <w:t xml:space="preserve">на от 26 октября </w:t>
      </w:r>
      <w:r w:rsidRPr="000103D4">
        <w:rPr>
          <w:rFonts w:ascii="Bookman Old Style" w:hAnsi="Bookman Old Style" w:cs="Bookman Old Style"/>
          <w:w w:val="100"/>
        </w:rPr>
        <w:t>2017 г. № 103 «О внесении изменений в приказ Управления фина</w:t>
      </w:r>
      <w:r w:rsidRPr="000103D4">
        <w:rPr>
          <w:rFonts w:ascii="Bookman Old Style" w:hAnsi="Bookman Old Style" w:cs="Bookman Old Style"/>
          <w:w w:val="100"/>
        </w:rPr>
        <w:t>н</w:t>
      </w:r>
      <w:r w:rsidRPr="000103D4">
        <w:rPr>
          <w:rFonts w:ascii="Bookman Old Style" w:hAnsi="Bookman Old Style" w:cs="Bookman Old Style"/>
          <w:w w:val="100"/>
        </w:rPr>
        <w:t>сов Грязовецкого муниципа</w:t>
      </w:r>
      <w:r>
        <w:rPr>
          <w:rFonts w:ascii="Bookman Old Style" w:hAnsi="Bookman Old Style" w:cs="Bookman Old Style"/>
          <w:w w:val="100"/>
        </w:rPr>
        <w:t xml:space="preserve">льного района от 31 января </w:t>
      </w:r>
      <w:r w:rsidRPr="000103D4">
        <w:rPr>
          <w:rFonts w:ascii="Bookman Old Style" w:hAnsi="Bookman Old Style" w:cs="Bookman Old Style"/>
          <w:w w:val="100"/>
        </w:rPr>
        <w:t>2017 г. № 8 «Об утве</w:t>
      </w:r>
      <w:r w:rsidRPr="000103D4">
        <w:rPr>
          <w:rFonts w:ascii="Bookman Old Style" w:hAnsi="Bookman Old Style" w:cs="Bookman Old Style"/>
          <w:w w:val="100"/>
        </w:rPr>
        <w:t>р</w:t>
      </w:r>
      <w:r w:rsidRPr="000103D4">
        <w:rPr>
          <w:rFonts w:ascii="Bookman Old Style" w:hAnsi="Bookman Old Style" w:cs="Bookman Old Style"/>
          <w:w w:val="100"/>
        </w:rPr>
        <w:t>ждении Стандарта осуществления Управлением финансов Грязовецкого мун</w:t>
      </w:r>
      <w:r w:rsidRPr="000103D4">
        <w:rPr>
          <w:rFonts w:ascii="Bookman Old Style" w:hAnsi="Bookman Old Style" w:cs="Bookman Old Style"/>
          <w:w w:val="100"/>
        </w:rPr>
        <w:t>и</w:t>
      </w:r>
      <w:r w:rsidRPr="000103D4">
        <w:rPr>
          <w:rFonts w:ascii="Bookman Old Style" w:hAnsi="Bookman Old Style" w:cs="Bookman Old Style"/>
          <w:w w:val="100"/>
        </w:rPr>
        <w:t>ципальн</w:t>
      </w:r>
      <w:r w:rsidRPr="000103D4">
        <w:rPr>
          <w:rFonts w:ascii="Bookman Old Style" w:hAnsi="Bookman Old Style" w:cs="Bookman Old Style"/>
          <w:w w:val="100"/>
        </w:rPr>
        <w:t>о</w:t>
      </w:r>
      <w:r w:rsidRPr="000103D4">
        <w:rPr>
          <w:rFonts w:ascii="Bookman Old Style" w:hAnsi="Bookman Old Style" w:cs="Bookman Old Style"/>
          <w:w w:val="100"/>
        </w:rPr>
        <w:t>го района полномочий по внутреннему муниципальному финансовому контр</w:t>
      </w:r>
      <w:r w:rsidRPr="000103D4">
        <w:rPr>
          <w:rFonts w:ascii="Bookman Old Style" w:hAnsi="Bookman Old Style" w:cs="Bookman Old Style"/>
          <w:w w:val="100"/>
        </w:rPr>
        <w:t>о</w:t>
      </w:r>
      <w:r w:rsidRPr="000103D4">
        <w:rPr>
          <w:rFonts w:ascii="Bookman Old Style" w:hAnsi="Bookman Old Style" w:cs="Bookman Old Style"/>
          <w:w w:val="100"/>
        </w:rPr>
        <w:t>лю»»;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>
        <w:rPr>
          <w:rFonts w:ascii="Bookman Old Style" w:hAnsi="Bookman Old Style" w:cs="Bookman Old Style"/>
          <w:w w:val="100"/>
        </w:rPr>
        <w:t xml:space="preserve">- </w:t>
      </w:r>
      <w:r w:rsidRPr="000103D4">
        <w:rPr>
          <w:rFonts w:ascii="Bookman Old Style" w:hAnsi="Bookman Old Style" w:cs="Bookman Old Style"/>
          <w:w w:val="100"/>
        </w:rPr>
        <w:t>приказ Управления финансов Грязовецкого муниципального район</w:t>
      </w:r>
      <w:r>
        <w:rPr>
          <w:rFonts w:ascii="Bookman Old Style" w:hAnsi="Bookman Old Style" w:cs="Bookman Old Style"/>
          <w:w w:val="100"/>
        </w:rPr>
        <w:t xml:space="preserve">а от 09 апреля </w:t>
      </w:r>
      <w:r w:rsidRPr="000103D4">
        <w:rPr>
          <w:rFonts w:ascii="Bookman Old Style" w:hAnsi="Bookman Old Style" w:cs="Bookman Old Style"/>
          <w:w w:val="100"/>
        </w:rPr>
        <w:t>2019 г. № 30 «О внесении изменений в приказ Управления финансов Грязовецкого</w:t>
      </w:r>
      <w:r>
        <w:rPr>
          <w:rFonts w:ascii="Bookman Old Style" w:hAnsi="Bookman Old Style" w:cs="Bookman Old Style"/>
          <w:w w:val="100"/>
        </w:rPr>
        <w:t xml:space="preserve"> муниципального района от 31 января </w:t>
      </w:r>
      <w:r w:rsidRPr="000103D4">
        <w:rPr>
          <w:rFonts w:ascii="Bookman Old Style" w:hAnsi="Bookman Old Style" w:cs="Bookman Old Style"/>
          <w:w w:val="100"/>
        </w:rPr>
        <w:t>2017 г. № 8 «Об утвержд</w:t>
      </w:r>
      <w:r w:rsidRPr="000103D4">
        <w:rPr>
          <w:rFonts w:ascii="Bookman Old Style" w:hAnsi="Bookman Old Style" w:cs="Bookman Old Style"/>
          <w:w w:val="100"/>
        </w:rPr>
        <w:t>е</w:t>
      </w:r>
      <w:r w:rsidRPr="000103D4">
        <w:rPr>
          <w:rFonts w:ascii="Bookman Old Style" w:hAnsi="Bookman Old Style" w:cs="Bookman Old Style"/>
          <w:w w:val="100"/>
        </w:rPr>
        <w:t>нии Стандарта осуществления Управлением финансов Грязовецкого муниц</w:t>
      </w:r>
      <w:r w:rsidRPr="000103D4">
        <w:rPr>
          <w:rFonts w:ascii="Bookman Old Style" w:hAnsi="Bookman Old Style" w:cs="Bookman Old Style"/>
          <w:w w:val="100"/>
        </w:rPr>
        <w:t>и</w:t>
      </w:r>
      <w:r w:rsidRPr="000103D4">
        <w:rPr>
          <w:rFonts w:ascii="Bookman Old Style" w:hAnsi="Bookman Old Style" w:cs="Bookman Old Style"/>
          <w:w w:val="100"/>
        </w:rPr>
        <w:t>пальн</w:t>
      </w:r>
      <w:r w:rsidRPr="000103D4">
        <w:rPr>
          <w:rFonts w:ascii="Bookman Old Style" w:hAnsi="Bookman Old Style" w:cs="Bookman Old Style"/>
          <w:w w:val="100"/>
        </w:rPr>
        <w:t>о</w:t>
      </w:r>
      <w:r w:rsidRPr="000103D4">
        <w:rPr>
          <w:rFonts w:ascii="Bookman Old Style" w:hAnsi="Bookman Old Style" w:cs="Bookman Old Style"/>
          <w:w w:val="100"/>
        </w:rPr>
        <w:t>го района полномочий по внутреннему муниципальному финансовому контр</w:t>
      </w:r>
      <w:r w:rsidRPr="000103D4">
        <w:rPr>
          <w:rFonts w:ascii="Bookman Old Style" w:hAnsi="Bookman Old Style" w:cs="Bookman Old Style"/>
          <w:w w:val="100"/>
        </w:rPr>
        <w:t>о</w:t>
      </w:r>
      <w:r w:rsidRPr="000103D4">
        <w:rPr>
          <w:rFonts w:ascii="Bookman Old Style" w:hAnsi="Bookman Old Style" w:cs="Bookman Old Style"/>
          <w:w w:val="100"/>
        </w:rPr>
        <w:t>лю»»;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>
        <w:rPr>
          <w:rFonts w:ascii="Bookman Old Style" w:hAnsi="Bookman Old Style" w:cs="Bookman Old Style"/>
          <w:w w:val="100"/>
        </w:rPr>
        <w:lastRenderedPageBreak/>
        <w:t xml:space="preserve">- </w:t>
      </w:r>
      <w:r w:rsidRPr="000103D4">
        <w:rPr>
          <w:rFonts w:ascii="Bookman Old Style" w:hAnsi="Bookman Old Style" w:cs="Bookman Old Style"/>
          <w:w w:val="100"/>
        </w:rPr>
        <w:t>приказ Управления финансов Грязовецкого муниципального райо</w:t>
      </w:r>
      <w:r>
        <w:rPr>
          <w:rFonts w:ascii="Bookman Old Style" w:hAnsi="Bookman Old Style" w:cs="Bookman Old Style"/>
          <w:w w:val="100"/>
        </w:rPr>
        <w:t xml:space="preserve">на от 03 сентября </w:t>
      </w:r>
      <w:r w:rsidRPr="000103D4">
        <w:rPr>
          <w:rFonts w:ascii="Bookman Old Style" w:hAnsi="Bookman Old Style" w:cs="Bookman Old Style"/>
          <w:w w:val="100"/>
        </w:rPr>
        <w:t>2019 г. № 78 «О внесении изменений в приказ Управления фина</w:t>
      </w:r>
      <w:r w:rsidRPr="000103D4">
        <w:rPr>
          <w:rFonts w:ascii="Bookman Old Style" w:hAnsi="Bookman Old Style" w:cs="Bookman Old Style"/>
          <w:w w:val="100"/>
        </w:rPr>
        <w:t>н</w:t>
      </w:r>
      <w:r w:rsidRPr="000103D4">
        <w:rPr>
          <w:rFonts w:ascii="Bookman Old Style" w:hAnsi="Bookman Old Style" w:cs="Bookman Old Style"/>
          <w:w w:val="100"/>
        </w:rPr>
        <w:t>сов Грязовецкого</w:t>
      </w:r>
      <w:r>
        <w:rPr>
          <w:rFonts w:ascii="Bookman Old Style" w:hAnsi="Bookman Old Style" w:cs="Bookman Old Style"/>
          <w:w w:val="100"/>
        </w:rPr>
        <w:t xml:space="preserve"> муниципального района от 31 января </w:t>
      </w:r>
      <w:r w:rsidRPr="000103D4">
        <w:rPr>
          <w:rFonts w:ascii="Bookman Old Style" w:hAnsi="Bookman Old Style" w:cs="Bookman Old Style"/>
          <w:w w:val="100"/>
        </w:rPr>
        <w:t>2017 г. № 8 «Об утве</w:t>
      </w:r>
      <w:r w:rsidRPr="000103D4">
        <w:rPr>
          <w:rFonts w:ascii="Bookman Old Style" w:hAnsi="Bookman Old Style" w:cs="Bookman Old Style"/>
          <w:w w:val="100"/>
        </w:rPr>
        <w:t>р</w:t>
      </w:r>
      <w:r w:rsidRPr="000103D4">
        <w:rPr>
          <w:rFonts w:ascii="Bookman Old Style" w:hAnsi="Bookman Old Style" w:cs="Bookman Old Style"/>
          <w:w w:val="100"/>
        </w:rPr>
        <w:t>ждении Стандарта осуществления Управлением финансов Грязовецкого мун</w:t>
      </w:r>
      <w:r w:rsidRPr="000103D4">
        <w:rPr>
          <w:rFonts w:ascii="Bookman Old Style" w:hAnsi="Bookman Old Style" w:cs="Bookman Old Style"/>
          <w:w w:val="100"/>
        </w:rPr>
        <w:t>и</w:t>
      </w:r>
      <w:r w:rsidRPr="000103D4">
        <w:rPr>
          <w:rFonts w:ascii="Bookman Old Style" w:hAnsi="Bookman Old Style" w:cs="Bookman Old Style"/>
          <w:w w:val="100"/>
        </w:rPr>
        <w:t>ципальн</w:t>
      </w:r>
      <w:r w:rsidRPr="000103D4">
        <w:rPr>
          <w:rFonts w:ascii="Bookman Old Style" w:hAnsi="Bookman Old Style" w:cs="Bookman Old Style"/>
          <w:w w:val="100"/>
        </w:rPr>
        <w:t>о</w:t>
      </w:r>
      <w:r w:rsidRPr="000103D4">
        <w:rPr>
          <w:rFonts w:ascii="Bookman Old Style" w:hAnsi="Bookman Old Style" w:cs="Bookman Old Style"/>
          <w:w w:val="100"/>
        </w:rPr>
        <w:t>го района полномочий по внутреннему муниципальному финансовому контр</w:t>
      </w:r>
      <w:r w:rsidRPr="000103D4">
        <w:rPr>
          <w:rFonts w:ascii="Bookman Old Style" w:hAnsi="Bookman Old Style" w:cs="Bookman Old Style"/>
          <w:w w:val="100"/>
        </w:rPr>
        <w:t>о</w:t>
      </w:r>
      <w:r w:rsidRPr="000103D4">
        <w:rPr>
          <w:rFonts w:ascii="Bookman Old Style" w:hAnsi="Bookman Old Style" w:cs="Bookman Old Style"/>
          <w:w w:val="100"/>
        </w:rPr>
        <w:t>лю»».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 w:cs="Bookman Old Style"/>
          <w:w w:val="100"/>
        </w:rPr>
      </w:pPr>
      <w:r w:rsidRPr="000103D4">
        <w:rPr>
          <w:rFonts w:ascii="Bookman Old Style" w:hAnsi="Bookman Old Style" w:cs="Bookman Old Style"/>
          <w:w w:val="100"/>
        </w:rPr>
        <w:t>2. Действие настоящего приказа распространяется на правоотношения, возникшие с 1 июля 2020 года.</w:t>
      </w:r>
    </w:p>
    <w:p w:rsidR="000103D4" w:rsidRPr="000103D4" w:rsidRDefault="000103D4" w:rsidP="000103D4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/>
          <w:color w:val="000000"/>
          <w:w w:val="100"/>
        </w:rPr>
      </w:pPr>
      <w:r w:rsidRPr="000103D4">
        <w:rPr>
          <w:rFonts w:ascii="Bookman Old Style" w:hAnsi="Bookman Old Style" w:cs="Bookman Old Style"/>
          <w:w w:val="100"/>
        </w:rPr>
        <w:t>3. Настоящий приказ подлежит официальному опубликованию, размещ</w:t>
      </w:r>
      <w:r w:rsidRPr="000103D4">
        <w:rPr>
          <w:rFonts w:ascii="Bookman Old Style" w:hAnsi="Bookman Old Style" w:cs="Bookman Old Style"/>
          <w:w w:val="100"/>
        </w:rPr>
        <w:t>е</w:t>
      </w:r>
      <w:r w:rsidRPr="000103D4">
        <w:rPr>
          <w:rFonts w:ascii="Bookman Old Style" w:hAnsi="Bookman Old Style" w:cs="Bookman Old Style"/>
          <w:w w:val="100"/>
        </w:rPr>
        <w:t>нию на официальном сайте Грязовецкого муниципального ра</w:t>
      </w:r>
      <w:r w:rsidRPr="000103D4">
        <w:rPr>
          <w:rFonts w:ascii="Bookman Old Style" w:hAnsi="Bookman Old Style" w:cs="Bookman Old Style"/>
          <w:w w:val="100"/>
        </w:rPr>
        <w:t>й</w:t>
      </w:r>
      <w:r w:rsidRPr="000103D4">
        <w:rPr>
          <w:rFonts w:ascii="Bookman Old Style" w:hAnsi="Bookman Old Style" w:cs="Bookman Old Style"/>
          <w:w w:val="100"/>
        </w:rPr>
        <w:t>она.</w:t>
      </w:r>
    </w:p>
    <w:p w:rsidR="00C578F1" w:rsidRDefault="00C578F1" w:rsidP="003810DD">
      <w:pPr>
        <w:pStyle w:val="21"/>
        <w:ind w:right="0"/>
        <w:jc w:val="left"/>
        <w:rPr>
          <w:sz w:val="24"/>
        </w:rPr>
      </w:pPr>
    </w:p>
    <w:p w:rsidR="00C578F1" w:rsidRDefault="00C578F1" w:rsidP="003810DD">
      <w:pPr>
        <w:pStyle w:val="21"/>
        <w:ind w:right="0"/>
        <w:jc w:val="left"/>
        <w:rPr>
          <w:sz w:val="24"/>
        </w:rPr>
      </w:pPr>
    </w:p>
    <w:p w:rsidR="00DF2487" w:rsidRDefault="00DF2487" w:rsidP="003810DD">
      <w:pPr>
        <w:pStyle w:val="21"/>
        <w:ind w:right="0"/>
        <w:jc w:val="left"/>
        <w:rPr>
          <w:sz w:val="24"/>
        </w:rPr>
      </w:pPr>
    </w:p>
    <w:p w:rsidR="00DF2487" w:rsidRDefault="00DF2487" w:rsidP="003810DD">
      <w:pPr>
        <w:pStyle w:val="21"/>
        <w:ind w:right="0"/>
        <w:jc w:val="left"/>
        <w:rPr>
          <w:sz w:val="24"/>
        </w:rPr>
      </w:pPr>
    </w:p>
    <w:p w:rsidR="003810DD" w:rsidRDefault="00D11E8C" w:rsidP="003810DD">
      <w:pPr>
        <w:pStyle w:val="21"/>
        <w:ind w:right="0"/>
        <w:jc w:val="left"/>
        <w:rPr>
          <w:sz w:val="24"/>
        </w:rPr>
      </w:pPr>
      <w:r>
        <w:rPr>
          <w:sz w:val="24"/>
        </w:rPr>
        <w:t>Н</w:t>
      </w:r>
      <w:r w:rsidR="003810DD" w:rsidRPr="00115DBC">
        <w:rPr>
          <w:sz w:val="24"/>
        </w:rPr>
        <w:t>ачальник</w:t>
      </w:r>
      <w:r>
        <w:rPr>
          <w:sz w:val="24"/>
        </w:rPr>
        <w:t xml:space="preserve"> </w:t>
      </w:r>
      <w:r w:rsidR="006515FC">
        <w:rPr>
          <w:sz w:val="24"/>
        </w:rPr>
        <w:t>У</w:t>
      </w:r>
      <w:r w:rsidR="00E87444" w:rsidRPr="00115DBC">
        <w:rPr>
          <w:sz w:val="24"/>
        </w:rPr>
        <w:t xml:space="preserve">правления </w:t>
      </w:r>
      <w:r w:rsidR="00C578F1">
        <w:rPr>
          <w:sz w:val="24"/>
        </w:rPr>
        <w:t xml:space="preserve">финансов         </w:t>
      </w:r>
      <w:r w:rsidR="003810DD" w:rsidRPr="00115DBC">
        <w:rPr>
          <w:sz w:val="24"/>
        </w:rPr>
        <w:t xml:space="preserve">  </w:t>
      </w:r>
      <w:r>
        <w:rPr>
          <w:sz w:val="24"/>
        </w:rPr>
        <w:t xml:space="preserve">             </w:t>
      </w:r>
      <w:r w:rsidR="002B3E9B">
        <w:rPr>
          <w:sz w:val="24"/>
        </w:rPr>
        <w:t xml:space="preserve">            </w:t>
      </w:r>
      <w:r w:rsidR="003726FD">
        <w:rPr>
          <w:sz w:val="24"/>
        </w:rPr>
        <w:t xml:space="preserve">    </w:t>
      </w:r>
      <w:r w:rsidR="003810DD">
        <w:rPr>
          <w:sz w:val="24"/>
        </w:rPr>
        <w:t xml:space="preserve">      </w:t>
      </w:r>
      <w:r>
        <w:rPr>
          <w:sz w:val="24"/>
        </w:rPr>
        <w:t>Н.А. Кузнецова</w:t>
      </w:r>
    </w:p>
    <w:p w:rsidR="003726FD" w:rsidRDefault="003726FD" w:rsidP="003810DD">
      <w:pPr>
        <w:pStyle w:val="21"/>
        <w:ind w:right="0"/>
        <w:jc w:val="left"/>
        <w:rPr>
          <w:sz w:val="24"/>
        </w:rPr>
      </w:pPr>
    </w:p>
    <w:p w:rsidR="00DD5474" w:rsidRPr="00D11E8C" w:rsidRDefault="00DD5474" w:rsidP="003810DD">
      <w:pPr>
        <w:pStyle w:val="21"/>
        <w:ind w:right="0"/>
        <w:jc w:val="left"/>
        <w:rPr>
          <w:sz w:val="18"/>
          <w:szCs w:val="18"/>
        </w:rPr>
      </w:pPr>
      <w:bookmarkStart w:id="0" w:name="_GoBack"/>
      <w:bookmarkEnd w:id="0"/>
    </w:p>
    <w:sectPr w:rsidR="00DD5474" w:rsidRPr="00D11E8C" w:rsidSect="002B3E9B">
      <w:footerReference w:type="even" r:id="rId10"/>
      <w:footerReference w:type="default" r:id="rId11"/>
      <w:pgSz w:w="11906" w:h="16838" w:code="9"/>
      <w:pgMar w:top="1134" w:right="624" w:bottom="709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08" w:rsidRDefault="00394108">
      <w:r>
        <w:separator/>
      </w:r>
    </w:p>
  </w:endnote>
  <w:endnote w:type="continuationSeparator" w:id="0">
    <w:p w:rsidR="00394108" w:rsidRDefault="0039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E" w:rsidRDefault="0021606B" w:rsidP="009874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4EE" w:rsidRDefault="009874EE" w:rsidP="009874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E" w:rsidRPr="00A25A6A" w:rsidRDefault="0021606B" w:rsidP="009874EE">
    <w:pPr>
      <w:pStyle w:val="a5"/>
      <w:framePr w:wrap="around" w:vAnchor="text" w:hAnchor="margin" w:xAlign="right" w:y="1"/>
      <w:rPr>
        <w:rStyle w:val="a7"/>
        <w:rFonts w:ascii="Bookman Old Style" w:hAnsi="Bookman Old Style"/>
        <w:w w:val="100"/>
        <w:sz w:val="20"/>
        <w:szCs w:val="20"/>
      </w:rPr>
    </w:pPr>
    <w:r w:rsidRPr="00A25A6A">
      <w:rPr>
        <w:rStyle w:val="a7"/>
        <w:rFonts w:ascii="Bookman Old Style" w:hAnsi="Bookman Old Style"/>
        <w:w w:val="100"/>
        <w:sz w:val="20"/>
        <w:szCs w:val="20"/>
      </w:rPr>
      <w:fldChar w:fldCharType="begin"/>
    </w:r>
    <w:r w:rsidRPr="00A25A6A">
      <w:rPr>
        <w:rStyle w:val="a7"/>
        <w:rFonts w:ascii="Bookman Old Style" w:hAnsi="Bookman Old Style"/>
        <w:w w:val="100"/>
        <w:sz w:val="20"/>
        <w:szCs w:val="20"/>
      </w:rPr>
      <w:instrText xml:space="preserve">PAGE  </w:instrText>
    </w:r>
    <w:r w:rsidRPr="00A25A6A">
      <w:rPr>
        <w:rStyle w:val="a7"/>
        <w:rFonts w:ascii="Bookman Old Style" w:hAnsi="Bookman Old Style"/>
        <w:w w:val="100"/>
        <w:sz w:val="20"/>
        <w:szCs w:val="20"/>
      </w:rPr>
      <w:fldChar w:fldCharType="separate"/>
    </w:r>
    <w:r w:rsidR="00D17A5D">
      <w:rPr>
        <w:rStyle w:val="a7"/>
        <w:rFonts w:ascii="Bookman Old Style" w:hAnsi="Bookman Old Style"/>
        <w:noProof/>
        <w:w w:val="100"/>
        <w:sz w:val="20"/>
        <w:szCs w:val="20"/>
      </w:rPr>
      <w:t>2</w:t>
    </w:r>
    <w:r w:rsidRPr="00A25A6A">
      <w:rPr>
        <w:rStyle w:val="a7"/>
        <w:rFonts w:ascii="Bookman Old Style" w:hAnsi="Bookman Old Style"/>
        <w:w w:val="100"/>
        <w:sz w:val="20"/>
        <w:szCs w:val="20"/>
      </w:rPr>
      <w:fldChar w:fldCharType="end"/>
    </w:r>
  </w:p>
  <w:p w:rsidR="009874EE" w:rsidRDefault="009874EE" w:rsidP="009874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08" w:rsidRDefault="00394108">
      <w:r>
        <w:separator/>
      </w:r>
    </w:p>
  </w:footnote>
  <w:footnote w:type="continuationSeparator" w:id="0">
    <w:p w:rsidR="00394108" w:rsidRDefault="0039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06"/>
    <w:rsid w:val="0001001D"/>
    <w:rsid w:val="000103D4"/>
    <w:rsid w:val="00014593"/>
    <w:rsid w:val="00021BD8"/>
    <w:rsid w:val="0004648F"/>
    <w:rsid w:val="00050CD6"/>
    <w:rsid w:val="00066699"/>
    <w:rsid w:val="00077E92"/>
    <w:rsid w:val="0008086B"/>
    <w:rsid w:val="0008723C"/>
    <w:rsid w:val="00087C14"/>
    <w:rsid w:val="00091C74"/>
    <w:rsid w:val="000A0387"/>
    <w:rsid w:val="000A1E97"/>
    <w:rsid w:val="000E2A17"/>
    <w:rsid w:val="000E6A33"/>
    <w:rsid w:val="000F00B1"/>
    <w:rsid w:val="00101385"/>
    <w:rsid w:val="00101540"/>
    <w:rsid w:val="0010275D"/>
    <w:rsid w:val="00120F94"/>
    <w:rsid w:val="00136303"/>
    <w:rsid w:val="00163554"/>
    <w:rsid w:val="00174EF4"/>
    <w:rsid w:val="001962B4"/>
    <w:rsid w:val="001C4F7F"/>
    <w:rsid w:val="001D1669"/>
    <w:rsid w:val="001D5BB7"/>
    <w:rsid w:val="001D64E5"/>
    <w:rsid w:val="00205803"/>
    <w:rsid w:val="0020732B"/>
    <w:rsid w:val="00213D86"/>
    <w:rsid w:val="0021442E"/>
    <w:rsid w:val="0021606B"/>
    <w:rsid w:val="00217119"/>
    <w:rsid w:val="00225187"/>
    <w:rsid w:val="002531FF"/>
    <w:rsid w:val="0026283C"/>
    <w:rsid w:val="00275C3D"/>
    <w:rsid w:val="00286B7F"/>
    <w:rsid w:val="00290111"/>
    <w:rsid w:val="002B3E9B"/>
    <w:rsid w:val="002B66DB"/>
    <w:rsid w:val="002C5F4C"/>
    <w:rsid w:val="002D1572"/>
    <w:rsid w:val="002D364D"/>
    <w:rsid w:val="00301D32"/>
    <w:rsid w:val="00320CFF"/>
    <w:rsid w:val="00330FA7"/>
    <w:rsid w:val="003351BB"/>
    <w:rsid w:val="003726FD"/>
    <w:rsid w:val="00380C04"/>
    <w:rsid w:val="003810DD"/>
    <w:rsid w:val="00382390"/>
    <w:rsid w:val="003835F2"/>
    <w:rsid w:val="00391F9D"/>
    <w:rsid w:val="00394108"/>
    <w:rsid w:val="003A01C0"/>
    <w:rsid w:val="003A1D16"/>
    <w:rsid w:val="003A3746"/>
    <w:rsid w:val="003A3FBF"/>
    <w:rsid w:val="00404FB5"/>
    <w:rsid w:val="00406AB4"/>
    <w:rsid w:val="00410042"/>
    <w:rsid w:val="00411C84"/>
    <w:rsid w:val="004312B2"/>
    <w:rsid w:val="004A5D89"/>
    <w:rsid w:val="004E7482"/>
    <w:rsid w:val="004F1A67"/>
    <w:rsid w:val="004F6DC2"/>
    <w:rsid w:val="005012CF"/>
    <w:rsid w:val="005023DE"/>
    <w:rsid w:val="005210DF"/>
    <w:rsid w:val="00521693"/>
    <w:rsid w:val="005227E2"/>
    <w:rsid w:val="00536B51"/>
    <w:rsid w:val="00543737"/>
    <w:rsid w:val="005445D5"/>
    <w:rsid w:val="00546EDA"/>
    <w:rsid w:val="00550335"/>
    <w:rsid w:val="00550CEC"/>
    <w:rsid w:val="005521E2"/>
    <w:rsid w:val="00566245"/>
    <w:rsid w:val="0058214E"/>
    <w:rsid w:val="00586654"/>
    <w:rsid w:val="00590D83"/>
    <w:rsid w:val="005A56FE"/>
    <w:rsid w:val="005B77AB"/>
    <w:rsid w:val="005E0E20"/>
    <w:rsid w:val="006000EE"/>
    <w:rsid w:val="00600CC1"/>
    <w:rsid w:val="00601B47"/>
    <w:rsid w:val="00601F3B"/>
    <w:rsid w:val="00613E6B"/>
    <w:rsid w:val="00633E2D"/>
    <w:rsid w:val="00644F7A"/>
    <w:rsid w:val="00650BAC"/>
    <w:rsid w:val="006515FC"/>
    <w:rsid w:val="0068387F"/>
    <w:rsid w:val="00692734"/>
    <w:rsid w:val="006A18F5"/>
    <w:rsid w:val="006A5385"/>
    <w:rsid w:val="006B220F"/>
    <w:rsid w:val="006B7F2E"/>
    <w:rsid w:val="006C4F57"/>
    <w:rsid w:val="006C6C20"/>
    <w:rsid w:val="006D06EC"/>
    <w:rsid w:val="006D40E7"/>
    <w:rsid w:val="006D6633"/>
    <w:rsid w:val="006E5206"/>
    <w:rsid w:val="006E7593"/>
    <w:rsid w:val="006F3BA9"/>
    <w:rsid w:val="00705D79"/>
    <w:rsid w:val="00707C39"/>
    <w:rsid w:val="00713D64"/>
    <w:rsid w:val="00740221"/>
    <w:rsid w:val="00747D4D"/>
    <w:rsid w:val="00761F33"/>
    <w:rsid w:val="00773F90"/>
    <w:rsid w:val="007803B4"/>
    <w:rsid w:val="00795C1B"/>
    <w:rsid w:val="007B08FC"/>
    <w:rsid w:val="007F6FE7"/>
    <w:rsid w:val="008052B4"/>
    <w:rsid w:val="0081154A"/>
    <w:rsid w:val="008135E6"/>
    <w:rsid w:val="00827AAB"/>
    <w:rsid w:val="00834124"/>
    <w:rsid w:val="00834C85"/>
    <w:rsid w:val="008B4D21"/>
    <w:rsid w:val="008B6CB2"/>
    <w:rsid w:val="008D3B14"/>
    <w:rsid w:val="008F5E05"/>
    <w:rsid w:val="008F7413"/>
    <w:rsid w:val="008F785D"/>
    <w:rsid w:val="008F7B9E"/>
    <w:rsid w:val="009043FC"/>
    <w:rsid w:val="00920A65"/>
    <w:rsid w:val="0094198D"/>
    <w:rsid w:val="00945CB4"/>
    <w:rsid w:val="00954F26"/>
    <w:rsid w:val="00962A5B"/>
    <w:rsid w:val="0096400F"/>
    <w:rsid w:val="009710B9"/>
    <w:rsid w:val="00975397"/>
    <w:rsid w:val="009855CB"/>
    <w:rsid w:val="009874EE"/>
    <w:rsid w:val="009A136E"/>
    <w:rsid w:val="009D1333"/>
    <w:rsid w:val="009D3A82"/>
    <w:rsid w:val="009D66C5"/>
    <w:rsid w:val="00A314A9"/>
    <w:rsid w:val="00A433F3"/>
    <w:rsid w:val="00A46272"/>
    <w:rsid w:val="00A5269F"/>
    <w:rsid w:val="00A535C2"/>
    <w:rsid w:val="00A56A6E"/>
    <w:rsid w:val="00A775F3"/>
    <w:rsid w:val="00AA132C"/>
    <w:rsid w:val="00AA6222"/>
    <w:rsid w:val="00AC3C15"/>
    <w:rsid w:val="00AD425D"/>
    <w:rsid w:val="00AE6FC0"/>
    <w:rsid w:val="00B23B03"/>
    <w:rsid w:val="00B24328"/>
    <w:rsid w:val="00B27096"/>
    <w:rsid w:val="00B34727"/>
    <w:rsid w:val="00B44393"/>
    <w:rsid w:val="00B476E3"/>
    <w:rsid w:val="00B5619B"/>
    <w:rsid w:val="00B94BDC"/>
    <w:rsid w:val="00BB43B4"/>
    <w:rsid w:val="00BB60DE"/>
    <w:rsid w:val="00BD2326"/>
    <w:rsid w:val="00BD4BF5"/>
    <w:rsid w:val="00C056D1"/>
    <w:rsid w:val="00C3231D"/>
    <w:rsid w:val="00C33F18"/>
    <w:rsid w:val="00C3480B"/>
    <w:rsid w:val="00C46E45"/>
    <w:rsid w:val="00C52710"/>
    <w:rsid w:val="00C54445"/>
    <w:rsid w:val="00C578F1"/>
    <w:rsid w:val="00C81FA5"/>
    <w:rsid w:val="00C91F6D"/>
    <w:rsid w:val="00CA0C75"/>
    <w:rsid w:val="00CA2A75"/>
    <w:rsid w:val="00CA3E53"/>
    <w:rsid w:val="00CB01D5"/>
    <w:rsid w:val="00CE3598"/>
    <w:rsid w:val="00CF0E21"/>
    <w:rsid w:val="00CF5A59"/>
    <w:rsid w:val="00CF648D"/>
    <w:rsid w:val="00D116B0"/>
    <w:rsid w:val="00D11E8C"/>
    <w:rsid w:val="00D14634"/>
    <w:rsid w:val="00D17A5D"/>
    <w:rsid w:val="00D607AA"/>
    <w:rsid w:val="00D74FCD"/>
    <w:rsid w:val="00D81383"/>
    <w:rsid w:val="00DA448D"/>
    <w:rsid w:val="00DA4F2C"/>
    <w:rsid w:val="00DA7A26"/>
    <w:rsid w:val="00DA7C11"/>
    <w:rsid w:val="00DB0D4A"/>
    <w:rsid w:val="00DC0F1D"/>
    <w:rsid w:val="00DC401C"/>
    <w:rsid w:val="00DC4535"/>
    <w:rsid w:val="00DD4EE5"/>
    <w:rsid w:val="00DD5474"/>
    <w:rsid w:val="00DD6880"/>
    <w:rsid w:val="00DD712F"/>
    <w:rsid w:val="00DF2487"/>
    <w:rsid w:val="00E31B7C"/>
    <w:rsid w:val="00E32B06"/>
    <w:rsid w:val="00E36383"/>
    <w:rsid w:val="00E44483"/>
    <w:rsid w:val="00E548AE"/>
    <w:rsid w:val="00E604E2"/>
    <w:rsid w:val="00E60B89"/>
    <w:rsid w:val="00E87444"/>
    <w:rsid w:val="00EC6916"/>
    <w:rsid w:val="00ED61D9"/>
    <w:rsid w:val="00F05BA2"/>
    <w:rsid w:val="00F43BFA"/>
    <w:rsid w:val="00F6423A"/>
    <w:rsid w:val="00F80AF0"/>
    <w:rsid w:val="00FA6F51"/>
    <w:rsid w:val="00FB69F8"/>
    <w:rsid w:val="00FC5C9D"/>
    <w:rsid w:val="00FD76BA"/>
    <w:rsid w:val="00FE6BF6"/>
    <w:rsid w:val="00FF3156"/>
    <w:rsid w:val="00FF33E4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6B"/>
    <w:rPr>
      <w:rFonts w:ascii="Times New Roman" w:eastAsia="Times New Roman" w:hAnsi="Times New Roman"/>
      <w:w w:val="9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606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606B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paragraph" w:styleId="a3">
    <w:name w:val="Body Text"/>
    <w:basedOn w:val="a"/>
    <w:link w:val="a4"/>
    <w:rsid w:val="0021606B"/>
    <w:pPr>
      <w:tabs>
        <w:tab w:val="left" w:pos="9712"/>
      </w:tabs>
    </w:pPr>
    <w:rPr>
      <w:sz w:val="18"/>
    </w:rPr>
  </w:style>
  <w:style w:type="character" w:customStyle="1" w:styleId="a4">
    <w:name w:val="Основной текст Знак"/>
    <w:link w:val="a3"/>
    <w:rsid w:val="0021606B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customStyle="1" w:styleId="21">
    <w:name w:val="Основной текст 21"/>
    <w:basedOn w:val="a"/>
    <w:rsid w:val="0021606B"/>
    <w:pPr>
      <w:shd w:val="clear" w:color="auto" w:fill="FFFFFF"/>
      <w:ind w:right="5406"/>
      <w:jc w:val="both"/>
    </w:pPr>
    <w:rPr>
      <w:rFonts w:ascii="Bookman Old Style" w:hAnsi="Bookman Old Style"/>
      <w:color w:val="000000"/>
      <w:w w:val="100"/>
      <w:sz w:val="22"/>
    </w:rPr>
  </w:style>
  <w:style w:type="paragraph" w:styleId="a5">
    <w:name w:val="footer"/>
    <w:basedOn w:val="a"/>
    <w:link w:val="a6"/>
    <w:rsid w:val="0021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606B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7">
    <w:name w:val="page number"/>
    <w:basedOn w:val="a0"/>
    <w:rsid w:val="0021606B"/>
  </w:style>
  <w:style w:type="paragraph" w:styleId="a8">
    <w:name w:val="Balloon Text"/>
    <w:basedOn w:val="a"/>
    <w:link w:val="a9"/>
    <w:uiPriority w:val="99"/>
    <w:semiHidden/>
    <w:unhideWhenUsed/>
    <w:rsid w:val="00021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1BD8"/>
    <w:rPr>
      <w:rFonts w:ascii="Tahoma" w:eastAsia="Times New Roman" w:hAnsi="Tahoma" w:cs="Tahoma"/>
      <w:w w:val="9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6B"/>
    <w:rPr>
      <w:rFonts w:ascii="Times New Roman" w:eastAsia="Times New Roman" w:hAnsi="Times New Roman"/>
      <w:w w:val="9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606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606B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paragraph" w:styleId="a3">
    <w:name w:val="Body Text"/>
    <w:basedOn w:val="a"/>
    <w:link w:val="a4"/>
    <w:rsid w:val="0021606B"/>
    <w:pPr>
      <w:tabs>
        <w:tab w:val="left" w:pos="9712"/>
      </w:tabs>
    </w:pPr>
    <w:rPr>
      <w:sz w:val="18"/>
    </w:rPr>
  </w:style>
  <w:style w:type="character" w:customStyle="1" w:styleId="a4">
    <w:name w:val="Основной текст Знак"/>
    <w:link w:val="a3"/>
    <w:rsid w:val="0021606B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customStyle="1" w:styleId="21">
    <w:name w:val="Основной текст 21"/>
    <w:basedOn w:val="a"/>
    <w:rsid w:val="0021606B"/>
    <w:pPr>
      <w:shd w:val="clear" w:color="auto" w:fill="FFFFFF"/>
      <w:ind w:right="5406"/>
      <w:jc w:val="both"/>
    </w:pPr>
    <w:rPr>
      <w:rFonts w:ascii="Bookman Old Style" w:hAnsi="Bookman Old Style"/>
      <w:color w:val="000000"/>
      <w:w w:val="100"/>
      <w:sz w:val="22"/>
    </w:rPr>
  </w:style>
  <w:style w:type="paragraph" w:styleId="a5">
    <w:name w:val="footer"/>
    <w:basedOn w:val="a"/>
    <w:link w:val="a6"/>
    <w:rsid w:val="0021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606B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7">
    <w:name w:val="page number"/>
    <w:basedOn w:val="a0"/>
    <w:rsid w:val="0021606B"/>
  </w:style>
  <w:style w:type="paragraph" w:styleId="a8">
    <w:name w:val="Balloon Text"/>
    <w:basedOn w:val="a"/>
    <w:link w:val="a9"/>
    <w:uiPriority w:val="99"/>
    <w:semiHidden/>
    <w:unhideWhenUsed/>
    <w:rsid w:val="00021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1BD8"/>
    <w:rPr>
      <w:rFonts w:ascii="Tahoma" w:eastAsia="Times New Roman" w:hAnsi="Tahoma" w:cs="Tahoma"/>
      <w:w w:val="9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F41-CC5F-404D-B62B-4FA98ED3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В.Н. Горев</cp:lastModifiedBy>
  <cp:revision>4</cp:revision>
  <cp:lastPrinted>2020-04-17T10:31:00Z</cp:lastPrinted>
  <dcterms:created xsi:type="dcterms:W3CDTF">2020-11-09T07:45:00Z</dcterms:created>
  <dcterms:modified xsi:type="dcterms:W3CDTF">2020-11-09T08:00:00Z</dcterms:modified>
</cp:coreProperties>
</file>