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66" w:rsidRDefault="00CB4978">
      <w:pPr>
        <w:pStyle w:val="1"/>
        <w:tabs>
          <w:tab w:val="left" w:pos="142"/>
          <w:tab w:val="left" w:pos="225"/>
          <w:tab w:val="left" w:pos="420"/>
          <w:tab w:val="left" w:pos="3555"/>
        </w:tabs>
        <w:ind w:right="5216"/>
        <w:rPr>
          <w:b w:val="0"/>
          <w:w w:val="100"/>
          <w:sz w:val="28"/>
        </w:rPr>
      </w:pPr>
      <w:r>
        <w:rPr>
          <w:b w:val="0"/>
          <w:noProof/>
          <w:w w:val="1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2791440</wp:posOffset>
            </wp:positionH>
            <wp:positionV relativeFrom="paragraph">
              <wp:posOffset>-447840</wp:posOffset>
            </wp:positionV>
            <wp:extent cx="565200" cy="70596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20388" t="-16353" r="-20388" b="-16353"/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705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E3766" w:rsidRDefault="00CB4978">
      <w:pPr>
        <w:pStyle w:val="1"/>
        <w:rPr>
          <w:b w:val="0"/>
          <w:sz w:val="28"/>
        </w:rPr>
      </w:pPr>
      <w:r>
        <w:rPr>
          <w:b w:val="0"/>
          <w:sz w:val="28"/>
        </w:rPr>
        <w:t>УПРАВЛЕНИЕ ПО ИМУЩЕСТВЕННЫМ И ЗЕМЕЛЬНЫМ ОТНОШЕНИЯМ</w:t>
      </w:r>
    </w:p>
    <w:p w:rsidR="005E3766" w:rsidRDefault="00CB4978">
      <w:pPr>
        <w:pStyle w:val="1"/>
        <w:rPr>
          <w:b w:val="0"/>
          <w:sz w:val="28"/>
        </w:rPr>
      </w:pPr>
      <w:r>
        <w:rPr>
          <w:b w:val="0"/>
          <w:sz w:val="28"/>
        </w:rPr>
        <w:t>ГРЯЗОВЕЦКОГО МУНИЦИПАЛЬНОГО РАЙОНА ВОЛОГОДСКОЙ ОБЛАСТИ</w:t>
      </w:r>
    </w:p>
    <w:p w:rsidR="005E3766" w:rsidRDefault="005E3766">
      <w:pPr>
        <w:pStyle w:val="1"/>
        <w:rPr>
          <w:b w:val="0"/>
          <w:w w:val="100"/>
          <w:sz w:val="28"/>
          <w:szCs w:val="28"/>
        </w:rPr>
      </w:pPr>
    </w:p>
    <w:p w:rsidR="005E3766" w:rsidRDefault="00CB4978">
      <w:pPr>
        <w:pStyle w:val="1"/>
        <w:tabs>
          <w:tab w:val="left" w:pos="232"/>
        </w:tabs>
        <w:ind w:firstLine="624"/>
        <w:rPr>
          <w:bCs w:val="0"/>
          <w:sz w:val="32"/>
        </w:rPr>
      </w:pPr>
      <w:r>
        <w:rPr>
          <w:bCs w:val="0"/>
          <w:sz w:val="32"/>
        </w:rPr>
        <w:t>Р А С П О Р Я Ж Е Н И Е</w:t>
      </w:r>
    </w:p>
    <w:p w:rsidR="005E3766" w:rsidRDefault="005E3766">
      <w:pPr>
        <w:pStyle w:val="Standard"/>
        <w:rPr>
          <w:bCs/>
          <w:sz w:val="20"/>
          <w:shd w:val="clear" w:color="auto" w:fill="FFFFFF"/>
        </w:rPr>
      </w:pPr>
    </w:p>
    <w:p w:rsidR="005E3766" w:rsidRDefault="005E3766">
      <w:pPr>
        <w:pStyle w:val="Standard"/>
        <w:tabs>
          <w:tab w:val="left" w:pos="345"/>
        </w:tabs>
        <w:rPr>
          <w:bCs/>
          <w:sz w:val="20"/>
          <w:shd w:val="clear" w:color="auto" w:fill="FFFFFF"/>
        </w:rPr>
      </w:pPr>
    </w:p>
    <w:p w:rsidR="005E3766" w:rsidRDefault="005E3766">
      <w:pPr>
        <w:pStyle w:val="Standard"/>
        <w:tabs>
          <w:tab w:val="left" w:pos="345"/>
        </w:tabs>
        <w:rPr>
          <w:bCs/>
          <w:sz w:val="20"/>
          <w:shd w:val="clear" w:color="auto" w:fill="FFFFFF"/>
        </w:rPr>
      </w:pPr>
    </w:p>
    <w:p w:rsidR="005E3766" w:rsidRDefault="005E3766">
      <w:pPr>
        <w:pStyle w:val="Standard"/>
        <w:tabs>
          <w:tab w:val="left" w:pos="345"/>
        </w:tabs>
        <w:rPr>
          <w:bCs/>
          <w:sz w:val="20"/>
          <w:shd w:val="clear" w:color="auto" w:fill="FFFFFF"/>
        </w:rPr>
      </w:pPr>
    </w:p>
    <w:p w:rsidR="005E3766" w:rsidRDefault="00CB4978">
      <w:pPr>
        <w:pStyle w:val="Standard"/>
        <w:tabs>
          <w:tab w:val="left" w:pos="3969"/>
        </w:tabs>
        <w:ind w:right="4932"/>
        <w:jc w:val="both"/>
      </w:pPr>
      <w:r>
        <w:rPr>
          <w:bCs/>
          <w:sz w:val="20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Cs/>
          <w:w w:val="100"/>
          <w:sz w:val="28"/>
          <w:szCs w:val="28"/>
          <w:shd w:val="clear" w:color="auto" w:fill="FFFFFF"/>
        </w:rPr>
        <w:t xml:space="preserve">      16</w:t>
      </w:r>
      <w:r>
        <w:rPr>
          <w:rStyle w:val="FontStyle11"/>
          <w:rFonts w:ascii="Times New Roman CYR" w:eastAsia="Times New Roman CYR" w:hAnsi="Times New Roman CYR" w:cs="Times New Roman CYR"/>
          <w:bCs/>
          <w:w w:val="100"/>
          <w:sz w:val="28"/>
          <w:szCs w:val="28"/>
          <w:shd w:val="clear" w:color="auto" w:fill="FFFFFF"/>
        </w:rPr>
        <w:t>.12</w:t>
      </w:r>
      <w:r>
        <w:rPr>
          <w:rStyle w:val="FontStyle11"/>
          <w:rFonts w:ascii="Times New Roman CYR" w:eastAsia="Times New Roman" w:hAnsi="Times New Roman CYR" w:cs="Times New Roman CYR"/>
          <w:bCs/>
          <w:w w:val="100"/>
          <w:sz w:val="28"/>
          <w:szCs w:val="28"/>
          <w:shd w:val="clear" w:color="auto" w:fill="FFFFFF"/>
        </w:rPr>
        <w:t>.2021            №     1253-р</w:t>
      </w:r>
    </w:p>
    <w:p w:rsidR="005E3766" w:rsidRDefault="00CB4978">
      <w:pPr>
        <w:pStyle w:val="Textbody"/>
        <w:tabs>
          <w:tab w:val="left" w:pos="34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-45000</wp:posOffset>
                </wp:positionH>
                <wp:positionV relativeFrom="paragraph">
                  <wp:posOffset>5040</wp:posOffset>
                </wp:positionV>
                <wp:extent cx="1523879" cy="5040"/>
                <wp:effectExtent l="19050" t="19050" r="38221" b="3306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3879" cy="50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ADE7" id="Прямая соединительная линия 2" o:spid="_x0000_s1026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4pt" to="11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1888560</wp:posOffset>
                </wp:positionH>
                <wp:positionV relativeFrom="paragraph">
                  <wp:posOffset>15840</wp:posOffset>
                </wp:positionV>
                <wp:extent cx="728280" cy="0"/>
                <wp:effectExtent l="19050" t="19050" r="33720" b="3810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2F390" id="Прямая соединительная линия 3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1.25pt" to="206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" strokeweight=".26mm">
                <v:stroke joinstyle="miter" endcap="square"/>
              </v:line>
            </w:pict>
          </mc:Fallback>
        </mc:AlternateContent>
      </w:r>
      <w:r>
        <w:rPr>
          <w:rFonts w:ascii="Times New Roman CYR" w:eastAsia="Times New Roman CYR" w:hAnsi="Times New Roman CYR" w:cs="Times New Roman CYR"/>
          <w:bCs/>
          <w:w w:val="100"/>
          <w:sz w:val="22"/>
          <w:szCs w:val="22"/>
          <w:shd w:val="clear" w:color="auto" w:fill="FFFFFF"/>
        </w:rPr>
        <w:t xml:space="preserve">                                      </w:t>
      </w:r>
      <w:r>
        <w:rPr>
          <w:rFonts w:ascii="Times New Roman CYR" w:hAnsi="Times New Roman CYR" w:cs="Times New Roman CYR"/>
          <w:bCs/>
          <w:w w:val="100"/>
          <w:sz w:val="22"/>
          <w:szCs w:val="22"/>
          <w:shd w:val="clear" w:color="auto" w:fill="FFFFFF"/>
        </w:rPr>
        <w:t xml:space="preserve">г. Грязовец  </w:t>
      </w:r>
    </w:p>
    <w:p w:rsidR="005E3766" w:rsidRDefault="005E3766">
      <w:pPr>
        <w:pStyle w:val="Textbody"/>
        <w:tabs>
          <w:tab w:val="left" w:pos="2977"/>
          <w:tab w:val="left" w:pos="4111"/>
        </w:tabs>
        <w:rPr>
          <w:rFonts w:ascii="Times New Roman CYR" w:hAnsi="Times New Roman CYR" w:cs="Times New Roman CYR"/>
          <w:bCs/>
          <w:w w:val="100"/>
          <w:sz w:val="20"/>
          <w:szCs w:val="20"/>
          <w:shd w:val="clear" w:color="auto" w:fill="FFFFFF"/>
        </w:rPr>
      </w:pPr>
    </w:p>
    <w:p w:rsidR="005E3766" w:rsidRDefault="00CB4978">
      <w:pPr>
        <w:pStyle w:val="Textbody"/>
        <w:tabs>
          <w:tab w:val="left" w:pos="2977"/>
          <w:tab w:val="left" w:pos="4111"/>
        </w:tabs>
        <w:ind w:right="4706"/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  <w:r>
        <w:rPr>
          <w:rFonts w:cs="Bookman Old Style"/>
          <w:noProof/>
          <w:w w:val="1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-53280</wp:posOffset>
                </wp:positionH>
                <wp:positionV relativeFrom="paragraph">
                  <wp:posOffset>75600</wp:posOffset>
                </wp:positionV>
                <wp:extent cx="266760" cy="0"/>
                <wp:effectExtent l="19050" t="19050" r="38040" b="3810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9C360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95pt" to="16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" strokeweight=".26mm">
                <v:stroke joinstyle="miter" endcap="square"/>
              </v:line>
            </w:pict>
          </mc:Fallback>
        </mc:AlternateContent>
      </w:r>
      <w:r>
        <w:rPr>
          <w:rFonts w:cs="Bookman Old Style"/>
          <w:noProof/>
          <w:w w:val="1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2583360</wp:posOffset>
                </wp:positionH>
                <wp:positionV relativeFrom="paragraph">
                  <wp:posOffset>60480</wp:posOffset>
                </wp:positionV>
                <wp:extent cx="311039" cy="3240"/>
                <wp:effectExtent l="19050" t="19050" r="31861" b="3486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039" cy="32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5CF0D" id="Прямая соединительная линия 5" o:spid="_x0000_s1026" style="position:absolute;flip:y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4.75pt" to="22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" strokeweight=".26mm">
                <v:stroke joinstyle="miter" endcap="square"/>
              </v:line>
            </w:pict>
          </mc:Fallback>
        </mc:AlternateContent>
      </w:r>
      <w:r>
        <w:rPr>
          <w:rFonts w:cs="Bookman Old Style"/>
          <w:noProof/>
          <w:w w:val="1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2894040</wp:posOffset>
                </wp:positionH>
                <wp:positionV relativeFrom="paragraph">
                  <wp:posOffset>63720</wp:posOffset>
                </wp:positionV>
                <wp:extent cx="0" cy="228600"/>
                <wp:effectExtent l="19050" t="19050" r="38100" b="3810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C5E8C" id="Прямая соединительная линия 6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5pt" to="227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" strokeweight=".26mm">
                <v:stroke joinstyle="miter" endcap="square"/>
              </v:line>
            </w:pict>
          </mc:Fallback>
        </mc:AlternateContent>
      </w:r>
      <w:r>
        <w:rPr>
          <w:rFonts w:cs="Bookman Old Style"/>
          <w:noProof/>
          <w:w w:val="1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-53280</wp:posOffset>
                </wp:positionH>
                <wp:positionV relativeFrom="paragraph">
                  <wp:posOffset>75600</wp:posOffset>
                </wp:positionV>
                <wp:extent cx="0" cy="228600"/>
                <wp:effectExtent l="19050" t="19050" r="38100" b="3810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98D6A" id="Прямая соединительная линия 7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95pt" to="-4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" strokeweight=".26mm">
                <v:stroke joinstyle="miter" endcap="square"/>
              </v:line>
            </w:pict>
          </mc:Fallback>
        </mc:AlternateContent>
      </w:r>
    </w:p>
    <w:p w:rsidR="005E3766" w:rsidRDefault="00CB4978">
      <w:pPr>
        <w:pStyle w:val="3"/>
        <w:numPr>
          <w:ilvl w:val="2"/>
          <w:numId w:val="2"/>
        </w:numPr>
        <w:tabs>
          <w:tab w:val="left" w:pos="0"/>
        </w:tabs>
        <w:ind w:right="4989"/>
        <w:jc w:val="both"/>
      </w:pPr>
      <w:bookmarkStart w:id="0" w:name="_GoBack"/>
      <w:r>
        <w:rPr>
          <w:rStyle w:val="FontStyle11"/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плана проверок сохранности и использования муниципального имущества на 2022</w:t>
      </w:r>
      <w:r>
        <w:rPr>
          <w:rStyle w:val="FontStyle11"/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</w:t>
      </w:r>
    </w:p>
    <w:bookmarkEnd w:id="0"/>
    <w:p w:rsidR="005E3766" w:rsidRDefault="005E3766">
      <w:pPr>
        <w:pStyle w:val="Standard"/>
        <w:jc w:val="both"/>
        <w:rPr>
          <w:rFonts w:ascii="Bookman Old Style" w:hAnsi="Bookman Old Style" w:cs="Bookman Old Style"/>
          <w:szCs w:val="20"/>
        </w:rPr>
      </w:pPr>
    </w:p>
    <w:p w:rsidR="005E3766" w:rsidRDefault="005E3766">
      <w:pPr>
        <w:pStyle w:val="Standard"/>
        <w:jc w:val="both"/>
        <w:rPr>
          <w:rFonts w:ascii="Bookman Old Style" w:hAnsi="Bookman Old Style" w:cs="Bookman Old Style"/>
          <w:szCs w:val="20"/>
        </w:rPr>
      </w:pPr>
    </w:p>
    <w:p w:rsidR="005E3766" w:rsidRDefault="005E3766">
      <w:pPr>
        <w:pStyle w:val="Standard"/>
        <w:numPr>
          <w:ilvl w:val="0"/>
          <w:numId w:val="2"/>
        </w:numPr>
        <w:jc w:val="both"/>
        <w:rPr>
          <w:rFonts w:ascii="Bookman Old Style" w:hAnsi="Bookman Old Style" w:cs="Bookman Old Style"/>
          <w:szCs w:val="20"/>
        </w:rPr>
      </w:pPr>
    </w:p>
    <w:p w:rsidR="005E3766" w:rsidRDefault="00CB4978">
      <w:pPr>
        <w:pStyle w:val="Standard"/>
        <w:numPr>
          <w:ilvl w:val="0"/>
          <w:numId w:val="2"/>
        </w:numPr>
        <w:tabs>
          <w:tab w:val="left" w:pos="229"/>
        </w:tabs>
        <w:ind w:left="0" w:firstLine="567"/>
        <w:jc w:val="both"/>
      </w:pPr>
      <w:r>
        <w:rPr>
          <w:rStyle w:val="FontStyle11"/>
          <w:rFonts w:ascii="Times New Roman" w:eastAsia="Times New Roman" w:hAnsi="Times New Roman" w:cs="Times New Roman"/>
          <w:bCs/>
          <w:color w:val="000000"/>
          <w:w w:val="100"/>
          <w:sz w:val="28"/>
          <w:szCs w:val="28"/>
          <w:shd w:val="clear" w:color="auto" w:fill="FFFFFF"/>
        </w:rPr>
        <w:t xml:space="preserve">В соответствии с Гражданским кодексом Российской Федерации, Положением об управлении и распоряжении имуществом, находящимся в собственности Грязовецкого муниципального района, утверждённым решением Земского Собрания Грязовецкого муниципального </w:t>
      </w:r>
      <w:r>
        <w:rPr>
          <w:rStyle w:val="FontStyle11"/>
          <w:rFonts w:ascii="Times New Roman" w:eastAsia="Times New Roman" w:hAnsi="Times New Roman" w:cs="Times New Roman"/>
          <w:bCs/>
          <w:color w:val="000000"/>
          <w:w w:val="100"/>
          <w:sz w:val="28"/>
          <w:szCs w:val="28"/>
          <w:shd w:val="clear" w:color="auto" w:fill="FFFFFF"/>
        </w:rPr>
        <w:t>района от 27.01.2011 № 7 (с последующими изменениями), Порядком осуществления контроля за использованием по назначению и сохранностью муниципального имущества, находящегося в муниципальной собственности Грязовецкого муниципального района Вологодской област</w:t>
      </w:r>
      <w:r>
        <w:rPr>
          <w:rStyle w:val="FontStyle11"/>
          <w:rFonts w:ascii="Times New Roman" w:eastAsia="Times New Roman" w:hAnsi="Times New Roman" w:cs="Times New Roman"/>
          <w:bCs/>
          <w:color w:val="000000"/>
          <w:w w:val="100"/>
          <w:sz w:val="28"/>
          <w:szCs w:val="28"/>
          <w:shd w:val="clear" w:color="auto" w:fill="FFFFFF"/>
        </w:rPr>
        <w:t>и, утвержденным распоряжением начальника Управления по имущественным и земельным отношениям Грязовецкого муниципального района Вологодской области от 16.07.2018 № 642-р, с целью проверки сохранности и надлежащего использования муниципального имущества Гряз</w:t>
      </w:r>
      <w:r>
        <w:rPr>
          <w:rStyle w:val="FontStyle11"/>
          <w:rFonts w:ascii="Times New Roman" w:eastAsia="Times New Roman" w:hAnsi="Times New Roman" w:cs="Times New Roman"/>
          <w:bCs/>
          <w:color w:val="000000"/>
          <w:w w:val="100"/>
          <w:sz w:val="28"/>
          <w:szCs w:val="28"/>
          <w:shd w:val="clear" w:color="auto" w:fill="FFFFFF"/>
        </w:rPr>
        <w:t>овецкого муниципального района Вологодской области:</w:t>
      </w:r>
    </w:p>
    <w:p w:rsidR="005E3766" w:rsidRDefault="00CB4978">
      <w:pPr>
        <w:pStyle w:val="Standard"/>
        <w:numPr>
          <w:ilvl w:val="0"/>
          <w:numId w:val="2"/>
        </w:numPr>
        <w:tabs>
          <w:tab w:val="left" w:pos="229"/>
        </w:tabs>
        <w:ind w:left="0" w:firstLine="567"/>
        <w:jc w:val="both"/>
      </w:pPr>
      <w:r>
        <w:rPr>
          <w:rStyle w:val="FontStyle11"/>
          <w:rFonts w:ascii="Times New Roman" w:eastAsia="Times New Roman" w:hAnsi="Times New Roman" w:cs="Times New Roman"/>
          <w:bCs/>
          <w:color w:val="000000"/>
          <w:w w:val="100"/>
          <w:sz w:val="28"/>
          <w:szCs w:val="28"/>
          <w:shd w:val="clear" w:color="auto" w:fill="FFFFFF"/>
        </w:rPr>
        <w:t>1. Утвердить план проверок сохранности и использования муниципального имущества на 2022 год (прилагается).</w:t>
      </w:r>
    </w:p>
    <w:p w:rsidR="005E3766" w:rsidRDefault="00CB4978">
      <w:pPr>
        <w:pStyle w:val="Standard"/>
        <w:numPr>
          <w:ilvl w:val="0"/>
          <w:numId w:val="2"/>
        </w:numPr>
        <w:tabs>
          <w:tab w:val="left" w:pos="229"/>
        </w:tabs>
        <w:ind w:left="0" w:firstLine="567"/>
        <w:jc w:val="both"/>
        <w:rPr>
          <w:rFonts w:eastAsia="SimSun"/>
          <w:w w:val="100"/>
          <w:sz w:val="28"/>
          <w:szCs w:val="28"/>
          <w:shd w:val="clear" w:color="auto" w:fill="FFFFFF"/>
          <w:lang w:bidi="hi-IN"/>
        </w:rPr>
      </w:pPr>
      <w:r>
        <w:rPr>
          <w:rStyle w:val="FontStyle11"/>
          <w:rFonts w:ascii="Times New Roman" w:eastAsia="Times New Roman" w:hAnsi="Times New Roman" w:cs="Times New Roman"/>
          <w:bCs/>
          <w:color w:val="000000"/>
          <w:sz w:val="28"/>
          <w:szCs w:val="28"/>
        </w:rPr>
        <w:t>2. Опубликовать настоящее Распоряжение на официальном сайте Грязовецкого муниципального района Во</w:t>
      </w:r>
      <w:r>
        <w:rPr>
          <w:rStyle w:val="FontStyle11"/>
          <w:rFonts w:ascii="Times New Roman" w:eastAsia="Times New Roman" w:hAnsi="Times New Roman" w:cs="Times New Roman"/>
          <w:bCs/>
          <w:color w:val="000000"/>
          <w:sz w:val="28"/>
          <w:szCs w:val="28"/>
        </w:rPr>
        <w:t>логодской области.</w:t>
      </w:r>
    </w:p>
    <w:p w:rsidR="005E3766" w:rsidRDefault="005E3766">
      <w:pPr>
        <w:pStyle w:val="Standard"/>
        <w:numPr>
          <w:ilvl w:val="0"/>
          <w:numId w:val="2"/>
        </w:numPr>
        <w:tabs>
          <w:tab w:val="left" w:pos="229"/>
        </w:tabs>
        <w:ind w:left="0" w:firstLine="567"/>
        <w:jc w:val="both"/>
        <w:rPr>
          <w:rFonts w:ascii="Bookman Old Style" w:hAnsi="Bookman Old Style" w:cs="Bookman Old Style"/>
          <w:w w:val="100"/>
        </w:rPr>
      </w:pPr>
    </w:p>
    <w:p w:rsidR="005E3766" w:rsidRDefault="005E3766">
      <w:pPr>
        <w:pStyle w:val="Standard"/>
        <w:numPr>
          <w:ilvl w:val="0"/>
          <w:numId w:val="2"/>
        </w:numPr>
        <w:jc w:val="both"/>
        <w:rPr>
          <w:w w:val="100"/>
          <w:sz w:val="28"/>
          <w:szCs w:val="28"/>
        </w:rPr>
      </w:pPr>
    </w:p>
    <w:p w:rsidR="005E3766" w:rsidRDefault="005E3766">
      <w:pPr>
        <w:pStyle w:val="Standard"/>
        <w:tabs>
          <w:tab w:val="left" w:pos="-1560"/>
        </w:tabs>
        <w:autoSpaceDE w:val="0"/>
        <w:ind w:right="4989"/>
        <w:jc w:val="both"/>
        <w:rPr>
          <w:w w:val="100"/>
          <w:sz w:val="28"/>
          <w:szCs w:val="28"/>
        </w:rPr>
      </w:pPr>
    </w:p>
    <w:p w:rsidR="005E3766" w:rsidRDefault="00CB4978">
      <w:pPr>
        <w:pStyle w:val="Standard"/>
        <w:numPr>
          <w:ilvl w:val="0"/>
          <w:numId w:val="2"/>
        </w:numPr>
        <w:tabs>
          <w:tab w:val="left" w:pos="9712"/>
        </w:tabs>
        <w:ind w:left="0" w:firstLine="0"/>
        <w:jc w:val="both"/>
      </w:pPr>
      <w:r>
        <w:rPr>
          <w:rStyle w:val="FontStyle11"/>
          <w:rFonts w:ascii="Times New Roman" w:eastAsia="Times New Roman" w:hAnsi="Times New Roman" w:cs="Times New Roman"/>
          <w:bCs/>
          <w:color w:val="000000"/>
          <w:w w:val="100"/>
          <w:sz w:val="28"/>
          <w:szCs w:val="28"/>
          <w:shd w:val="clear" w:color="auto" w:fill="FFFFFF"/>
        </w:rPr>
        <w:t xml:space="preserve">Начальник Управления                  </w:t>
      </w:r>
      <w:r>
        <w:rPr>
          <w:rFonts w:cs="Bookman Old Style"/>
          <w:w w:val="100"/>
          <w:sz w:val="28"/>
          <w:szCs w:val="28"/>
          <w:shd w:val="clear" w:color="auto" w:fill="FFFFFF"/>
        </w:rPr>
        <w:t xml:space="preserve">                                                    К.В. Козырева</w:t>
      </w:r>
    </w:p>
    <w:p w:rsidR="005E3766" w:rsidRDefault="005E3766">
      <w:pPr>
        <w:pStyle w:val="Standard"/>
        <w:tabs>
          <w:tab w:val="left" w:pos="9712"/>
        </w:tabs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p w:rsidR="005E3766" w:rsidRDefault="005E3766">
      <w:pPr>
        <w:pStyle w:val="Standard"/>
        <w:tabs>
          <w:tab w:val="left" w:pos="9712"/>
        </w:tabs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p w:rsidR="005E3766" w:rsidRDefault="005E3766">
      <w:pPr>
        <w:pStyle w:val="Standard"/>
        <w:tabs>
          <w:tab w:val="left" w:pos="9712"/>
        </w:tabs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p w:rsidR="005E3766" w:rsidRDefault="005E3766">
      <w:pPr>
        <w:pStyle w:val="Standard"/>
        <w:tabs>
          <w:tab w:val="left" w:pos="9712"/>
        </w:tabs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p w:rsidR="005E3766" w:rsidRDefault="005E3766">
      <w:pPr>
        <w:pStyle w:val="Standard"/>
        <w:tabs>
          <w:tab w:val="left" w:pos="9712"/>
        </w:tabs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p w:rsidR="005E3766" w:rsidRDefault="005E3766">
      <w:pPr>
        <w:pStyle w:val="Standard"/>
        <w:tabs>
          <w:tab w:val="left" w:pos="9712"/>
        </w:tabs>
        <w:jc w:val="both"/>
        <w:rPr>
          <w:rFonts w:cs="Bookman Old Style"/>
          <w:w w:val="100"/>
          <w:sz w:val="28"/>
          <w:szCs w:val="28"/>
          <w:shd w:val="clear" w:color="auto" w:fill="FFFFFF"/>
        </w:rPr>
        <w:sectPr w:rsidR="005E3766">
          <w:pgSz w:w="11906" w:h="16838"/>
          <w:pgMar w:top="1134" w:right="680" w:bottom="1134" w:left="1701" w:header="720" w:footer="720" w:gutter="0"/>
          <w:cols w:space="720"/>
        </w:sectPr>
      </w:pPr>
    </w:p>
    <w:p w:rsidR="005E3766" w:rsidRDefault="00CB4978">
      <w:pPr>
        <w:pStyle w:val="Standard"/>
        <w:jc w:val="right"/>
      </w:pPr>
      <w:r>
        <w:rPr>
          <w:rStyle w:val="FontStyle11"/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E3766" w:rsidRDefault="00CB4978">
      <w:pPr>
        <w:pStyle w:val="Style1"/>
        <w:widowControl/>
        <w:ind w:left="5102"/>
        <w:jc w:val="both"/>
      </w:pPr>
      <w:r>
        <w:rPr>
          <w:rStyle w:val="FontStyle11"/>
          <w:rFonts w:ascii="Times New Roman" w:eastAsia="Times New Roman" w:hAnsi="Times New Roman" w:cs="Times New Roman"/>
          <w:sz w:val="24"/>
          <w:szCs w:val="24"/>
        </w:rPr>
        <w:t xml:space="preserve">к распоряжению начальника Управления по имущественным и земельным отношениям Грязовецкого муниципального района </w:t>
      </w:r>
      <w:r>
        <w:rPr>
          <w:rStyle w:val="FontStyle11"/>
          <w:rFonts w:ascii="Times New Roman" w:eastAsia="Times New Roman" w:hAnsi="Times New Roman" w:cs="Times New Roman"/>
          <w:sz w:val="24"/>
          <w:szCs w:val="24"/>
        </w:rPr>
        <w:t>Вологодской области от 16.12.2022 № 1253-р</w:t>
      </w:r>
    </w:p>
    <w:p w:rsidR="005E3766" w:rsidRDefault="005E3766">
      <w:pPr>
        <w:pStyle w:val="Standard"/>
        <w:ind w:left="5124"/>
        <w:jc w:val="both"/>
      </w:pPr>
    </w:p>
    <w:p w:rsidR="005E3766" w:rsidRDefault="005E3766">
      <w:pPr>
        <w:pStyle w:val="Standard"/>
        <w:ind w:left="5124"/>
        <w:jc w:val="both"/>
      </w:pPr>
    </w:p>
    <w:p w:rsidR="005E3766" w:rsidRDefault="005E3766">
      <w:pPr>
        <w:pStyle w:val="Standard"/>
        <w:ind w:left="5124"/>
        <w:jc w:val="both"/>
      </w:pPr>
    </w:p>
    <w:p w:rsidR="005E3766" w:rsidRDefault="00CB4978">
      <w:pPr>
        <w:pStyle w:val="Style2"/>
        <w:jc w:val="center"/>
      </w:pPr>
      <w:r>
        <w:rPr>
          <w:rStyle w:val="FontStyle11"/>
          <w:rFonts w:ascii="Times New Roman" w:eastAsia="Times New Roman" w:hAnsi="Times New Roman" w:cs="Times New Roman"/>
          <w:w w:val="100"/>
          <w:sz w:val="28"/>
          <w:szCs w:val="28"/>
        </w:rPr>
        <w:t>План проверок сохранности и использования</w:t>
      </w:r>
    </w:p>
    <w:p w:rsidR="005E3766" w:rsidRDefault="00CB4978">
      <w:pPr>
        <w:pStyle w:val="Style2"/>
        <w:tabs>
          <w:tab w:val="left" w:pos="708"/>
          <w:tab w:val="left" w:pos="9712"/>
        </w:tabs>
        <w:jc w:val="center"/>
      </w:pPr>
      <w:r>
        <w:rPr>
          <w:rStyle w:val="FontStyle11"/>
          <w:rFonts w:ascii="Times New Roman" w:eastAsia="Times New Roman" w:hAnsi="Times New Roman" w:cs="Times New Roman"/>
          <w:bCs/>
          <w:w w:val="100"/>
          <w:sz w:val="28"/>
          <w:szCs w:val="28"/>
          <w:shd w:val="clear" w:color="auto" w:fill="FFFFFF"/>
        </w:rPr>
        <w:t>муниципального имущества на 2022</w:t>
      </w:r>
      <w:r>
        <w:rPr>
          <w:rStyle w:val="FontStyle11"/>
          <w:rFonts w:ascii="Times New Roman" w:eastAsia="Times New Roman" w:hAnsi="Times New Roman" w:cs="Times New Roman"/>
          <w:bCs/>
          <w:w w:val="100"/>
          <w:sz w:val="28"/>
          <w:szCs w:val="28"/>
          <w:shd w:val="clear" w:color="auto" w:fill="FFFFFF"/>
        </w:rPr>
        <w:t xml:space="preserve"> год</w:t>
      </w:r>
    </w:p>
    <w:p w:rsidR="005E3766" w:rsidRDefault="005E3766">
      <w:pPr>
        <w:pStyle w:val="Standard"/>
        <w:tabs>
          <w:tab w:val="left" w:pos="708"/>
          <w:tab w:val="left" w:pos="9712"/>
        </w:tabs>
        <w:jc w:val="center"/>
      </w:pPr>
    </w:p>
    <w:p w:rsidR="005E3766" w:rsidRDefault="005E3766">
      <w:pPr>
        <w:pStyle w:val="Standard"/>
        <w:tabs>
          <w:tab w:val="left" w:pos="708"/>
          <w:tab w:val="left" w:pos="9712"/>
        </w:tabs>
        <w:jc w:val="center"/>
      </w:pPr>
    </w:p>
    <w:tbl>
      <w:tblPr>
        <w:tblW w:w="10095" w:type="dxa"/>
        <w:tblInd w:w="-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7710"/>
        <w:gridCol w:w="1875"/>
      </w:tblGrid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№ пп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yle5"/>
              <w:spacing w:before="57" w:after="57"/>
              <w:ind w:firstLine="0"/>
              <w:jc w:val="center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Вид закрепления имущества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5E3766">
            <w:pPr>
              <w:pStyle w:val="Standard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1 квартал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5E3766">
            <w:pPr>
              <w:pStyle w:val="Style5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Управление по имущественным и земельным отношениям Грязовецкого муниципального района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Оперативное 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Грязовецкого муниципального района Вологодской области «Центр развития ребёнка - детский сад № 4»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rPr>
                <w:rFonts w:cs="Bookman Old Style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Оперативное 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5E3766">
            <w:pPr>
              <w:pStyle w:val="Standard"/>
              <w:autoSpaceDE w:val="0"/>
              <w:snapToGrid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 квартал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5E3766">
            <w:pPr>
              <w:pStyle w:val="Standard"/>
              <w:snapToGrid w:val="0"/>
              <w:rPr>
                <w:rFonts w:cs="Bookman Old Style"/>
                <w:color w:val="000000"/>
                <w:w w:val="100"/>
                <w:sz w:val="26"/>
                <w:szCs w:val="26"/>
              </w:rPr>
            </w:pP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Бюджетное учреждение культуры Грязовецкого муниципального района Вологодской области "Грязовецкий музей"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 xml:space="preserve">Оперативное </w:t>
            </w: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Муниципальное бюджетное дошкольное образовательное учреждение Грязовецкого муниципального района Вологодской области</w:t>
            </w: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 xml:space="preserve"> «Центр развития ребёнка - детский сад № 5»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Оперативное 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Грязовецкого муниципального района Вологодской области «Комьянская школа»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Оперативное 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5E3766">
            <w:pPr>
              <w:pStyle w:val="Standard"/>
              <w:autoSpaceDE w:val="0"/>
              <w:snapToGrid w:val="0"/>
              <w:jc w:val="center"/>
              <w:rPr>
                <w:rFonts w:cs="Bookman Old Style"/>
                <w:w w:val="100"/>
                <w:sz w:val="26"/>
                <w:szCs w:val="26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3 квартал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5E3766">
            <w:pPr>
              <w:pStyle w:val="Standard"/>
              <w:snapToGrid w:val="0"/>
              <w:rPr>
                <w:rFonts w:cs="Bookman Old Style"/>
                <w:color w:val="000000"/>
                <w:w w:val="100"/>
                <w:sz w:val="26"/>
                <w:szCs w:val="26"/>
              </w:rPr>
            </w:pP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 xml:space="preserve">Муниципальное </w:t>
            </w: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бюджетное дошкольное образовательное учреждение Грязовецкого муниципального района Вологодской области «Юровский детский сад»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Оперативное 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both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 xml:space="preserve"> Грязовецкого муниципального района Вологодской области «Сидоровская школа»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Оперативное 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Грязовецкого муниципального района Вологодской области «Слободская школа им Г.Н. Пономарёва»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Операт</w:t>
            </w: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ивное 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5E3766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5E3766">
            <w:pPr>
              <w:pStyle w:val="Standard"/>
              <w:snapToGrid w:val="0"/>
              <w:rPr>
                <w:rFonts w:cs="Bookman Old Style"/>
                <w:color w:val="000000"/>
                <w:w w:val="100"/>
                <w:sz w:val="26"/>
                <w:szCs w:val="26"/>
              </w:rPr>
            </w:pP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Бюджетное учреждение "Центр развития физической культуры и спорта"</w:t>
            </w: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 xml:space="preserve"> Грязовецкого муниципального района Вологодской области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Оперативное управление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  <w:rPr>
                <w:rFonts w:cs="Bookman Old Style"/>
                <w:bCs/>
                <w:color w:val="000000"/>
                <w:w w:val="100"/>
                <w:sz w:val="26"/>
                <w:szCs w:val="26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ООО ТК «Соть»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Аренда</w:t>
            </w:r>
          </w:p>
        </w:tc>
      </w:tr>
      <w:tr w:rsidR="005E37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  <w:jc w:val="center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  <w:autoSpaceDE w:val="0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Управление финансов</w:t>
            </w: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 xml:space="preserve"> Грязовецкго муниципального района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66" w:rsidRDefault="00CB4978">
            <w:pPr>
              <w:pStyle w:val="Standard"/>
            </w:pPr>
            <w:r>
              <w:rPr>
                <w:rStyle w:val="FontStyle11"/>
                <w:rFonts w:ascii="Times New Roman" w:eastAsia="Times New Roman" w:hAnsi="Times New Roman" w:cs="Times New Roman"/>
                <w:bCs/>
                <w:w w:val="100"/>
                <w:sz w:val="26"/>
                <w:szCs w:val="26"/>
                <w:shd w:val="clear" w:color="auto" w:fill="FFFFFF"/>
              </w:rPr>
              <w:t>Оперативное управление</w:t>
            </w:r>
          </w:p>
        </w:tc>
      </w:tr>
    </w:tbl>
    <w:p w:rsidR="005E3766" w:rsidRDefault="005E3766">
      <w:pPr>
        <w:pStyle w:val="Standard"/>
        <w:tabs>
          <w:tab w:val="left" w:pos="9712"/>
        </w:tabs>
        <w:jc w:val="both"/>
        <w:rPr>
          <w:rFonts w:cs="Bookman Old Style"/>
          <w:w w:val="100"/>
          <w:sz w:val="28"/>
          <w:szCs w:val="28"/>
          <w:shd w:val="clear" w:color="auto" w:fill="FFFFFF"/>
        </w:rPr>
      </w:pPr>
    </w:p>
    <w:sectPr w:rsidR="005E3766">
      <w:headerReference w:type="default" r:id="rId8"/>
      <w:pgSz w:w="11906" w:h="16838"/>
      <w:pgMar w:top="1134" w:right="567" w:bottom="567" w:left="119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4978">
      <w:r>
        <w:separator/>
      </w:r>
    </w:p>
  </w:endnote>
  <w:endnote w:type="continuationSeparator" w:id="0">
    <w:p w:rsidR="00000000" w:rsidRDefault="00CB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4978">
      <w:r>
        <w:rPr>
          <w:color w:val="000000"/>
        </w:rPr>
        <w:separator/>
      </w:r>
    </w:p>
  </w:footnote>
  <w:footnote w:type="continuationSeparator" w:id="0">
    <w:p w:rsidR="00000000" w:rsidRDefault="00CB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EE" w:rsidRDefault="00CB4978">
    <w:pPr>
      <w:pStyle w:val="ae"/>
      <w:tabs>
        <w:tab w:val="left" w:pos="5265"/>
      </w:tabs>
      <w:jc w:val="right"/>
      <w:rPr>
        <w:rFonts w:ascii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A6A"/>
    <w:multiLevelType w:val="multilevel"/>
    <w:tmpl w:val="627217D0"/>
    <w:styleLink w:val="WW8Num6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1FD2D73"/>
    <w:multiLevelType w:val="multilevel"/>
    <w:tmpl w:val="C144F00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8130F73"/>
    <w:multiLevelType w:val="multilevel"/>
    <w:tmpl w:val="E4ECEB8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eastAsia="Times New Roman" w:cs="Bookman Old Style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Times New Roman" w:eastAsia="SimSun, 宋体" w:hAnsi="Times New Roman" w:cs="Times New Roman"/>
        <w:bCs/>
        <w:i w:val="0"/>
        <w:iCs w:val="0"/>
        <w:w w:val="100"/>
        <w:kern w:val="3"/>
        <w:sz w:val="28"/>
        <w:szCs w:val="28"/>
        <w:shd w:val="clear" w:color="auto" w:fill="FFFFFF"/>
        <w:lang w:val="ru-RU" w:eastAsia="zh-CN" w:bidi="hi-I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6C447D2"/>
    <w:multiLevelType w:val="multilevel"/>
    <w:tmpl w:val="0CAC840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26975FF"/>
    <w:multiLevelType w:val="multilevel"/>
    <w:tmpl w:val="0E94942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1.%2.%3.%4.%5.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3766"/>
    <w:rsid w:val="005E3766"/>
    <w:rsid w:val="00C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8FA597-84FF-4D1F-909A-DD26DAAE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sz w:val="28"/>
    </w:rPr>
  </w:style>
  <w:style w:type="paragraph" w:styleId="3">
    <w:name w:val="heading 3"/>
    <w:basedOn w:val="Standard"/>
    <w:next w:val="Standard"/>
    <w:pPr>
      <w:keepNext/>
      <w:outlineLvl w:val="2"/>
    </w:pPr>
    <w:rPr>
      <w:w w:val="100"/>
      <w:sz w:val="28"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Heading"/>
    <w:next w:val="Textbody"/>
    <w:pPr>
      <w:outlineLvl w:val="4"/>
    </w:pPr>
    <w:rPr>
      <w:b/>
      <w:bCs/>
      <w:sz w:val="24"/>
      <w:szCs w:val="24"/>
    </w:rPr>
  </w:style>
  <w:style w:type="paragraph" w:styleId="6">
    <w:name w:val="heading 6"/>
    <w:basedOn w:val="Heading"/>
    <w:next w:val="Textbody"/>
    <w:pPr>
      <w:outlineLvl w:val="5"/>
    </w:pPr>
    <w:rPr>
      <w:b/>
      <w:bCs/>
      <w:sz w:val="21"/>
      <w:szCs w:val="21"/>
    </w:rPr>
  </w:style>
  <w:style w:type="paragraph" w:styleId="7">
    <w:name w:val="heading 7"/>
    <w:basedOn w:val="Heading"/>
    <w:next w:val="Textbody"/>
    <w:pPr>
      <w:outlineLvl w:val="6"/>
    </w:pPr>
    <w:rPr>
      <w:b/>
      <w:bCs/>
      <w:sz w:val="21"/>
      <w:szCs w:val="21"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Times New Roman" w:eastAsia="Times New Roman" w:hAnsi="Times New Roman" w:cs="Times New Roman"/>
      <w:w w:val="9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next w:val="a5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0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12">
    <w:name w:val="Название объекта1"/>
    <w:basedOn w:val="Standard"/>
    <w:next w:val="Standard"/>
    <w:rPr>
      <w:sz w:val="28"/>
    </w:rPr>
  </w:style>
  <w:style w:type="paragraph" w:customStyle="1" w:styleId="21">
    <w:name w:val="Основной текст 21"/>
    <w:basedOn w:val="Standard"/>
    <w:pPr>
      <w:ind w:right="5406"/>
      <w:jc w:val="both"/>
    </w:pPr>
    <w:rPr>
      <w:rFonts w:ascii="Bookman Old Style" w:eastAsia="Bookman Old Style" w:hAnsi="Bookman Old Style" w:cs="Bookman Old Style"/>
      <w:color w:val="000000"/>
      <w:w w:val="100"/>
      <w:sz w:val="22"/>
    </w:rPr>
  </w:style>
  <w:style w:type="paragraph" w:customStyle="1" w:styleId="Textbodyindent">
    <w:name w:val="Text body indent"/>
    <w:basedOn w:val="Standard"/>
    <w:pPr>
      <w:ind w:firstLine="709"/>
      <w:jc w:val="both"/>
    </w:pPr>
    <w:rPr>
      <w:rFonts w:ascii="Bookman Old Style" w:eastAsia="Bookman Old Style" w:hAnsi="Bookman Old Style" w:cs="Bookman Old Style"/>
      <w:color w:val="000000"/>
      <w:w w:val="100"/>
      <w:szCs w:val="28"/>
    </w:rPr>
  </w:style>
  <w:style w:type="paragraph" w:customStyle="1" w:styleId="31">
    <w:name w:val="Основной текст 31"/>
    <w:basedOn w:val="Standard"/>
    <w:pPr>
      <w:ind w:right="5236"/>
      <w:jc w:val="both"/>
    </w:pPr>
    <w:rPr>
      <w:rFonts w:ascii="Bookman Old Style" w:eastAsia="Bookman Old Style" w:hAnsi="Bookman Old Style" w:cs="Bookman Old Style"/>
      <w:color w:val="000000"/>
      <w:w w:val="100"/>
      <w:sz w:val="22"/>
    </w:rPr>
  </w:style>
  <w:style w:type="paragraph" w:customStyle="1" w:styleId="210">
    <w:name w:val="Основной текст с отступом 21"/>
    <w:basedOn w:val="Standard"/>
    <w:pPr>
      <w:ind w:firstLine="709"/>
    </w:pPr>
    <w:rPr>
      <w:rFonts w:ascii="Bookman Old Style" w:eastAsia="Bookman Old Style" w:hAnsi="Bookman Old Style" w:cs="Bookman Old Style"/>
      <w:color w:val="000000"/>
      <w:w w:val="100"/>
      <w:szCs w:val="25"/>
    </w:rPr>
  </w:style>
  <w:style w:type="paragraph" w:customStyle="1" w:styleId="310">
    <w:name w:val="Основной текст с отступом 31"/>
    <w:basedOn w:val="Standard"/>
    <w:pPr>
      <w:ind w:firstLine="709"/>
    </w:pPr>
    <w:rPr>
      <w:rFonts w:ascii="Bookman Old Style" w:eastAsia="Bookman Old Style" w:hAnsi="Bookman Old Style" w:cs="Bookman Old Style"/>
      <w:color w:val="000000"/>
      <w:w w:val="100"/>
      <w:sz w:val="22"/>
    </w:rPr>
  </w:style>
  <w:style w:type="paragraph" w:customStyle="1" w:styleId="13">
    <w:name w:val="Цитата1"/>
    <w:basedOn w:val="Standard"/>
    <w:pPr>
      <w:tabs>
        <w:tab w:val="left" w:pos="-756"/>
      </w:tabs>
      <w:ind w:left="1134" w:right="3544"/>
    </w:pPr>
    <w:rPr>
      <w:w w:val="10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2">
    <w:name w:val="Style2"/>
    <w:basedOn w:val="Standard"/>
    <w:next w:val="Standard"/>
  </w:style>
  <w:style w:type="paragraph" w:customStyle="1" w:styleId="CharChar">
    <w:name w:val="Char Char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Standard"/>
    <w:rPr>
      <w:rFonts w:ascii="Verdana" w:eastAsia="Verdana" w:hAnsi="Verdana" w:cs="Verdana"/>
      <w:w w:val="100"/>
      <w:sz w:val="20"/>
      <w:szCs w:val="20"/>
      <w:lang w:val="en-US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1">
    <w:name w:val="Style1"/>
    <w:basedOn w:val="Standard"/>
    <w:pPr>
      <w:widowControl w:val="0"/>
      <w:autoSpaceDE w:val="0"/>
      <w:spacing w:line="288" w:lineRule="exact"/>
    </w:pPr>
    <w:rPr>
      <w:rFonts w:ascii="Bookman Old Style" w:eastAsia="Bookman Old Style" w:hAnsi="Bookman Old Style" w:cs="Bookman Old Style"/>
      <w:w w:val="100"/>
    </w:rPr>
  </w:style>
  <w:style w:type="paragraph" w:customStyle="1" w:styleId="Style3">
    <w:name w:val="Style3"/>
    <w:basedOn w:val="Standard"/>
    <w:pPr>
      <w:widowControl w:val="0"/>
      <w:autoSpaceDE w:val="0"/>
      <w:spacing w:line="423" w:lineRule="exact"/>
      <w:ind w:firstLine="758"/>
      <w:jc w:val="both"/>
    </w:pPr>
    <w:rPr>
      <w:rFonts w:ascii="Bookman Old Style" w:eastAsia="Bookman Old Style" w:hAnsi="Bookman Old Style" w:cs="Bookman Old Style"/>
      <w:w w:val="100"/>
    </w:rPr>
  </w:style>
  <w:style w:type="paragraph" w:customStyle="1" w:styleId="Style4">
    <w:name w:val="Style4"/>
    <w:basedOn w:val="Standard"/>
    <w:pPr>
      <w:widowControl w:val="0"/>
      <w:autoSpaceDE w:val="0"/>
      <w:spacing w:line="278" w:lineRule="exact"/>
      <w:ind w:firstLine="720"/>
    </w:pPr>
    <w:rPr>
      <w:rFonts w:ascii="Bookman Old Style" w:eastAsia="Bookman Old Style" w:hAnsi="Bookman Old Style" w:cs="Bookman Old Style"/>
      <w:w w:val="100"/>
    </w:rPr>
  </w:style>
  <w:style w:type="paragraph" w:styleId="a7">
    <w:name w:val="Normal (Web)"/>
    <w:basedOn w:val="Standard"/>
    <w:pPr>
      <w:spacing w:before="280" w:after="280"/>
    </w:pPr>
    <w:rPr>
      <w:w w:val="100"/>
    </w:rPr>
  </w:style>
  <w:style w:type="paragraph" w:customStyle="1" w:styleId="CharCharCharChar">
    <w:name w:val="Char Char Char Char"/>
    <w:basedOn w:val="Standard"/>
    <w:next w:val="Standard"/>
    <w:pPr>
      <w:spacing w:after="160" w:line="240" w:lineRule="exact"/>
    </w:pPr>
    <w:rPr>
      <w:rFonts w:ascii="Arial" w:eastAsia="Arial" w:hAnsi="Arial" w:cs="Arial"/>
      <w:w w:val="100"/>
      <w:sz w:val="20"/>
      <w:szCs w:val="20"/>
      <w:lang w:val="en-US"/>
    </w:rPr>
  </w:style>
  <w:style w:type="paragraph" w:customStyle="1" w:styleId="Style5">
    <w:name w:val="Style5"/>
    <w:basedOn w:val="Standard"/>
    <w:pPr>
      <w:widowControl w:val="0"/>
      <w:autoSpaceDE w:val="0"/>
      <w:spacing w:line="326" w:lineRule="exact"/>
      <w:ind w:firstLine="730"/>
      <w:jc w:val="both"/>
    </w:pPr>
    <w:rPr>
      <w:rFonts w:ascii="Bookman Old Style" w:eastAsia="Bookman Old Style" w:hAnsi="Bookman Old Style" w:cs="Bookman Old Style"/>
      <w:w w:val="100"/>
    </w:rPr>
  </w:style>
  <w:style w:type="paragraph" w:customStyle="1" w:styleId="Style7">
    <w:name w:val="Style7"/>
    <w:basedOn w:val="Standard"/>
    <w:pPr>
      <w:widowControl w:val="0"/>
      <w:autoSpaceDE w:val="0"/>
      <w:spacing w:line="326" w:lineRule="exact"/>
      <w:ind w:firstLine="144"/>
    </w:pPr>
    <w:rPr>
      <w:rFonts w:ascii="Bookman Old Style" w:eastAsia="Bookman Old Style" w:hAnsi="Bookman Old Style" w:cs="Bookman Old Style"/>
      <w:w w:val="100"/>
    </w:rPr>
  </w:style>
  <w:style w:type="paragraph" w:customStyle="1" w:styleId="Style8">
    <w:name w:val="Style8"/>
    <w:basedOn w:val="Standard"/>
    <w:pPr>
      <w:widowControl w:val="0"/>
      <w:autoSpaceDE w:val="0"/>
      <w:spacing w:line="302" w:lineRule="exact"/>
      <w:ind w:hanging="86"/>
    </w:pPr>
    <w:rPr>
      <w:rFonts w:ascii="Bookman Old Style" w:eastAsia="Bookman Old Style" w:hAnsi="Bookman Old Style" w:cs="Bookman Old Style"/>
      <w:w w:val="100"/>
    </w:rPr>
  </w:style>
  <w:style w:type="paragraph" w:customStyle="1" w:styleId="Style10">
    <w:name w:val="Style10"/>
    <w:basedOn w:val="Standard"/>
    <w:pPr>
      <w:widowControl w:val="0"/>
      <w:autoSpaceDE w:val="0"/>
      <w:spacing w:line="298" w:lineRule="exact"/>
      <w:ind w:firstLine="672"/>
    </w:pPr>
    <w:rPr>
      <w:rFonts w:ascii="Bookman Old Style" w:eastAsia="Bookman Old Style" w:hAnsi="Bookman Old Style" w:cs="Bookman Old Style"/>
      <w:w w:val="100"/>
    </w:rPr>
  </w:style>
  <w:style w:type="paragraph" w:customStyle="1" w:styleId="a8">
    <w:name w:val="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Normal">
    <w:name w:val="ConsNormal"/>
    <w:pPr>
      <w:snapToGrid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a9">
    <w:name w:val="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Style12">
    <w:name w:val="Style12"/>
    <w:basedOn w:val="Standard"/>
    <w:pPr>
      <w:widowControl w:val="0"/>
      <w:autoSpaceDE w:val="0"/>
      <w:spacing w:line="283" w:lineRule="exact"/>
      <w:ind w:firstLine="730"/>
      <w:jc w:val="both"/>
    </w:pPr>
    <w:rPr>
      <w:rFonts w:ascii="Bookman Old Style" w:eastAsia="Bookman Old Style" w:hAnsi="Bookman Old Style" w:cs="Bookman Old Style"/>
      <w:w w:val="100"/>
    </w:rPr>
  </w:style>
  <w:style w:type="paragraph" w:customStyle="1" w:styleId="Style11">
    <w:name w:val="Style11"/>
    <w:basedOn w:val="Standard"/>
    <w:pPr>
      <w:widowControl w:val="0"/>
      <w:autoSpaceDE w:val="0"/>
      <w:spacing w:line="426" w:lineRule="exact"/>
      <w:ind w:firstLine="749"/>
      <w:jc w:val="both"/>
    </w:pPr>
    <w:rPr>
      <w:rFonts w:ascii="Bookman Old Style" w:eastAsia="Bookman Old Style" w:hAnsi="Bookman Old Style" w:cs="Bookman Old Style"/>
      <w:w w:val="100"/>
    </w:rPr>
  </w:style>
  <w:style w:type="paragraph" w:customStyle="1" w:styleId="14">
    <w:name w:val="Заголовок №1"/>
    <w:basedOn w:val="Standard"/>
    <w:pPr>
      <w:spacing w:before="480" w:after="360" w:line="240" w:lineRule="atLeast"/>
      <w:jc w:val="center"/>
    </w:pPr>
    <w:rPr>
      <w:b/>
      <w:bCs/>
      <w:w w:val="100"/>
      <w:sz w:val="25"/>
      <w:szCs w:val="25"/>
    </w:rPr>
  </w:style>
  <w:style w:type="paragraph" w:customStyle="1" w:styleId="22">
    <w:name w:val="Основной текст (2)"/>
    <w:basedOn w:val="Standard"/>
    <w:pPr>
      <w:spacing w:before="240" w:line="278" w:lineRule="exact"/>
    </w:pPr>
    <w:rPr>
      <w:b/>
      <w:bCs/>
      <w:w w:val="100"/>
      <w:sz w:val="25"/>
      <w:szCs w:val="25"/>
    </w:rPr>
  </w:style>
  <w:style w:type="paragraph" w:customStyle="1" w:styleId="Style6">
    <w:name w:val="Style6"/>
    <w:basedOn w:val="Standard"/>
    <w:next w:val="Standard"/>
    <w:pPr>
      <w:widowControl w:val="0"/>
      <w:suppressAutoHyphens/>
      <w:autoSpaceDE w:val="0"/>
    </w:pPr>
    <w:rPr>
      <w:rFonts w:ascii="Bookman Old Style" w:eastAsia="Bookman Old Style" w:hAnsi="Bookman Old Style" w:cs="Bookman Old Style"/>
      <w:w w:val="100"/>
      <w:sz w:val="20"/>
      <w:lang w:bidi="hi-IN"/>
    </w:rPr>
  </w:style>
  <w:style w:type="paragraph" w:styleId="a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5">
    <w:name w:val="Схема документа1"/>
    <w:basedOn w:val="Standard"/>
    <w:rPr>
      <w:rFonts w:ascii="Tahoma" w:eastAsia="Tahoma" w:hAnsi="Tahoma" w:cs="Tahoma"/>
      <w:sz w:val="20"/>
      <w:szCs w:val="20"/>
    </w:rPr>
  </w:style>
  <w:style w:type="paragraph" w:customStyle="1" w:styleId="32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styleId="ad">
    <w:name w:val="List Paragraph"/>
    <w:basedOn w:val="Standard"/>
    <w:pPr>
      <w:suppressAutoHyphens/>
      <w:ind w:left="720"/>
    </w:pPr>
    <w:rPr>
      <w:rFonts w:ascii="Arial" w:eastAsia="Lucida Sans Unicode" w:hAnsi="Arial" w:cs="Mangal"/>
      <w:w w:val="100"/>
      <w:sz w:val="20"/>
      <w:lang w:bidi="hi-IN"/>
    </w:rPr>
  </w:style>
  <w:style w:type="paragraph" w:customStyle="1" w:styleId="23">
    <w:name w:val="Основной текст2"/>
    <w:basedOn w:val="Standard"/>
    <w:pPr>
      <w:spacing w:after="240" w:line="254" w:lineRule="exact"/>
      <w:ind w:hanging="360"/>
      <w:jc w:val="right"/>
    </w:pPr>
    <w:rPr>
      <w:w w:val="10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Standard"/>
    <w:pPr>
      <w:spacing w:before="240" w:after="240" w:line="274" w:lineRule="exact"/>
      <w:ind w:hanging="780"/>
    </w:pPr>
    <w:rPr>
      <w:w w:val="100"/>
      <w:sz w:val="23"/>
      <w:szCs w:val="23"/>
      <w:shd w:val="clear" w:color="auto" w:fill="FFFFFF"/>
    </w:rPr>
  </w:style>
  <w:style w:type="paragraph" w:customStyle="1" w:styleId="33">
    <w:name w:val="Заголовок №3"/>
    <w:basedOn w:val="Standard"/>
    <w:pPr>
      <w:spacing w:before="240" w:after="360" w:line="0" w:lineRule="atLeast"/>
    </w:pPr>
    <w:rPr>
      <w:w w:val="100"/>
      <w:sz w:val="23"/>
      <w:szCs w:val="23"/>
      <w:shd w:val="clear" w:color="auto" w:fill="FFFFFF"/>
    </w:rPr>
  </w:style>
  <w:style w:type="paragraph" w:customStyle="1" w:styleId="ConsPlusTitle">
    <w:name w:val="ConsPlusTitle"/>
    <w:pPr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40">
    <w:name w:val="Основной текст (4)"/>
    <w:basedOn w:val="Standard"/>
    <w:pPr>
      <w:spacing w:after="240" w:line="206" w:lineRule="exact"/>
      <w:jc w:val="right"/>
    </w:pPr>
    <w:rPr>
      <w:w w:val="100"/>
      <w:sz w:val="18"/>
      <w:szCs w:val="18"/>
      <w:shd w:val="clear" w:color="auto" w:fill="FFFFFF"/>
    </w:rPr>
  </w:style>
  <w:style w:type="paragraph" w:customStyle="1" w:styleId="24">
    <w:name w:val="Заголовок №2"/>
    <w:basedOn w:val="Standard"/>
    <w:pPr>
      <w:spacing w:before="240" w:after="240" w:line="274" w:lineRule="exact"/>
    </w:pPr>
    <w:rPr>
      <w:w w:val="10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Standard"/>
    <w:pPr>
      <w:spacing w:before="60" w:after="600" w:line="0" w:lineRule="atLeast"/>
    </w:pPr>
    <w:rPr>
      <w:w w:val="100"/>
      <w:sz w:val="19"/>
      <w:szCs w:val="19"/>
      <w:shd w:val="clear" w:color="auto" w:fill="FFFFFF"/>
    </w:rPr>
  </w:style>
  <w:style w:type="paragraph" w:styleId="ae">
    <w:name w:val="header"/>
    <w:basedOn w:val="Standard"/>
    <w:pPr>
      <w:tabs>
        <w:tab w:val="center" w:pos="4677"/>
        <w:tab w:val="right" w:pos="9355"/>
      </w:tabs>
    </w:pPr>
  </w:style>
  <w:style w:type="paragraph" w:styleId="af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Standard"/>
    <w:pPr>
      <w:spacing w:before="280"/>
    </w:pPr>
    <w:rPr>
      <w:color w:val="000000"/>
      <w:w w:val="100"/>
      <w:sz w:val="18"/>
      <w:szCs w:val="18"/>
    </w:rPr>
  </w:style>
  <w:style w:type="paragraph" w:customStyle="1" w:styleId="Standarduser">
    <w:name w:val="Standard (user)"/>
    <w:rPr>
      <w:rFonts w:ascii="Times New Roman" w:eastAsia="Andale Sans UI" w:hAnsi="Times New Roman" w:cs="Tahoma"/>
      <w:lang w:val="de-DE" w:eastAsia="ja-JP" w:bidi="fa-IR"/>
    </w:rPr>
  </w:style>
  <w:style w:type="paragraph" w:styleId="HTML">
    <w:name w:val="HTML Preformatt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, 宋体" w:eastAsia="SimSun, 宋体" w:hAnsi="SimSun, 宋体" w:cs="SimSun, 宋体"/>
      <w:color w:val="000000"/>
      <w:lang w:val="en-US" w:bidi="ar-SA"/>
    </w:rPr>
  </w:style>
  <w:style w:type="paragraph" w:customStyle="1" w:styleId="16">
    <w:name w:val="Обычный1"/>
    <w:rPr>
      <w:rFonts w:eastAsia="SimSun, 宋体"/>
    </w:rPr>
  </w:style>
  <w:style w:type="paragraph" w:customStyle="1" w:styleId="Iauiue">
    <w:name w:val="Iau?iue"/>
    <w:pPr>
      <w:widowControl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spacing w:val="0"/>
      <w:w w:val="100"/>
      <w:kern w:val="3"/>
      <w:sz w:val="28"/>
      <w:szCs w:val="28"/>
      <w:shd w:val="clear" w:color="auto" w:fill="FFFFFF"/>
      <w:lang w:val="ru-RU" w:eastAsia="zh-CN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rFonts w:eastAsia="Times New Roman" w:cs="Bookman Old Style"/>
      <w:bCs/>
      <w:w w:val="100"/>
      <w:kern w:val="3"/>
      <w:sz w:val="28"/>
      <w:szCs w:val="28"/>
      <w:shd w:val="clear" w:color="auto" w:fill="FFFFFF"/>
      <w:lang w:val="ru-RU" w:eastAsia="zh-CN" w:bidi="ar-SA"/>
    </w:rPr>
  </w:style>
  <w:style w:type="character" w:customStyle="1" w:styleId="WW8Num2z3">
    <w:name w:val="WW8Num2z3"/>
    <w:rPr>
      <w:rFonts w:ascii="Times New Roman" w:eastAsia="SimSun, 宋体" w:hAnsi="Times New Roman" w:cs="Times New Roman"/>
      <w:bCs/>
      <w:i w:val="0"/>
      <w:iCs w:val="0"/>
      <w:w w:val="100"/>
      <w:kern w:val="3"/>
      <w:sz w:val="28"/>
      <w:szCs w:val="28"/>
      <w:shd w:val="clear" w:color="auto" w:fill="FFFFFF"/>
      <w:lang w:val="ru-RU" w:eastAsia="zh-CN" w:bidi="hi-I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Times New Roman" w:hAnsi="Bookman Old Style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3">
    <w:name w:val="WW8Num7z3"/>
    <w:rPr>
      <w:rFonts w:ascii="Bookman Old Style" w:eastAsia="Times New Roman" w:hAnsi="Bookman Old Style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Bookman Old Style" w:eastAsia="Times New Roman" w:hAnsi="Bookman Old Style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1">
    <w:name w:val="WW8Num9z1"/>
    <w:rPr>
      <w:rFonts w:ascii="Bookman Old Style" w:eastAsia="Times New Roman" w:hAnsi="Bookman Old Style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1z1">
    <w:name w:val="WW8Num11z1"/>
    <w:rPr>
      <w:rFonts w:ascii="Bookman Old Style" w:eastAsia="Times New Roman" w:hAnsi="Bookman Old Style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eastAsia="Times New Roman" w:cs="Times New Roman"/>
    </w:rPr>
  </w:style>
  <w:style w:type="character" w:customStyle="1" w:styleId="WW8Num14z0">
    <w:name w:val="WW8Num14z0"/>
    <w:rPr>
      <w:rFonts w:ascii="Bookman Old Style" w:eastAsia="Times New Roman" w:hAnsi="Bookman Old Style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8z2">
    <w:name w:val="WW8Num18z2"/>
    <w:rPr>
      <w:rFonts w:ascii="Bookman Old Style" w:eastAsia="Times New Roman" w:hAnsi="Bookman Old Style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man Old Style" w:eastAsia="Bookman Old Style" w:hAnsi="Bookman Old Style" w:cs="Bookman Old Styl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4z2">
    <w:name w:val="WW8Num2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man Old Style" w:eastAsia="Times New Roman" w:hAnsi="Bookman Old Style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St4z0">
    <w:name w:val="WW8NumSt4z0"/>
    <w:rPr>
      <w:rFonts w:ascii="Bookman Old Style" w:eastAsia="Bookman Old Style" w:hAnsi="Bookman Old Style" w:cs="Bookman Old Style"/>
    </w:rPr>
  </w:style>
  <w:style w:type="character" w:customStyle="1" w:styleId="25">
    <w:name w:val="Основной шрифт абзаца2"/>
  </w:style>
  <w:style w:type="character" w:customStyle="1" w:styleId="34">
    <w:name w:val="Заголовок 3 Знак"/>
    <w:rPr>
      <w:sz w:val="28"/>
      <w:szCs w:val="24"/>
      <w:shd w:val="clear" w:color="auto" w:fill="FFFFFF"/>
    </w:rPr>
  </w:style>
  <w:style w:type="character" w:customStyle="1" w:styleId="af0">
    <w:name w:val="Основной текст Знак"/>
    <w:rPr>
      <w:w w:val="90"/>
      <w:sz w:val="18"/>
      <w:szCs w:val="24"/>
      <w:lang w:val="ru-RU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WW8NumSt13z0">
    <w:name w:val="WW8NumSt13z0"/>
    <w:rPr>
      <w:rFonts w:ascii="Times New Roman" w:eastAsia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NumberingSymbols">
    <w:name w:val="Numbering Symbols"/>
  </w:style>
  <w:style w:type="character" w:customStyle="1" w:styleId="af1">
    <w:name w:val="Основной текст с отступом Знак"/>
    <w:rPr>
      <w:rFonts w:ascii="Bookman Old Style" w:eastAsia="Bookman Old Style" w:hAnsi="Bookman Old Style" w:cs="Bookman Old Style"/>
      <w:color w:val="000000"/>
      <w:sz w:val="24"/>
      <w:szCs w:val="28"/>
      <w:lang w:val="ru-RU" w:bidi="ar-SA"/>
    </w:rPr>
  </w:style>
  <w:style w:type="character" w:customStyle="1" w:styleId="FontStyle12">
    <w:name w:val="Font Style12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FontStyle11">
    <w:name w:val="Font Style11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6"/>
      <w:szCs w:val="26"/>
    </w:rPr>
  </w:style>
  <w:style w:type="character" w:customStyle="1" w:styleId="s2">
    <w:name w:val="s2"/>
    <w:basedOn w:val="25"/>
  </w:style>
  <w:style w:type="character" w:customStyle="1" w:styleId="StrongEmphasis">
    <w:name w:val="Strong Emphasis"/>
    <w:rPr>
      <w:b/>
      <w:bCs/>
    </w:rPr>
  </w:style>
  <w:style w:type="character" w:customStyle="1" w:styleId="FontStyle15">
    <w:name w:val="Font Style15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18">
    <w:name w:val="Заголовок №1_"/>
    <w:rPr>
      <w:b/>
      <w:bCs/>
      <w:sz w:val="25"/>
      <w:szCs w:val="25"/>
      <w:lang w:bidi="ar-SA"/>
    </w:rPr>
  </w:style>
  <w:style w:type="character" w:customStyle="1" w:styleId="26">
    <w:name w:val="Основной текст (2)_"/>
    <w:rPr>
      <w:b/>
      <w:bCs/>
      <w:sz w:val="25"/>
      <w:szCs w:val="25"/>
      <w:lang w:bidi="ar-SA"/>
    </w:rPr>
  </w:style>
  <w:style w:type="character" w:customStyle="1" w:styleId="BookmanOldStyle11">
    <w:name w:val="Стиль Bookman Old Style 11 пт"/>
    <w:rPr>
      <w:rFonts w:ascii="Bookman Old Style" w:eastAsia="Bookman Old Style" w:hAnsi="Bookman Old Style" w:cs="Bookman Old Style"/>
      <w:sz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2">
    <w:name w:val="Знак Знак"/>
    <w:rPr>
      <w:w w:val="90"/>
      <w:sz w:val="18"/>
      <w:szCs w:val="24"/>
      <w:lang w:val="ru-RU" w:bidi="ar-SA"/>
    </w:rPr>
  </w:style>
  <w:style w:type="character" w:customStyle="1" w:styleId="af3">
    <w:name w:val="Основной текст_"/>
    <w:rPr>
      <w:sz w:val="23"/>
      <w:szCs w:val="23"/>
      <w:shd w:val="clear" w:color="auto" w:fill="FFFFFF"/>
      <w:lang w:bidi="ar-SA"/>
    </w:rPr>
  </w:style>
  <w:style w:type="character" w:customStyle="1" w:styleId="35">
    <w:name w:val="Основной текст (3)_"/>
    <w:rPr>
      <w:sz w:val="23"/>
      <w:szCs w:val="23"/>
      <w:shd w:val="clear" w:color="auto" w:fill="FFFFFF"/>
      <w:lang w:bidi="ar-SA"/>
    </w:rPr>
  </w:style>
  <w:style w:type="character" w:customStyle="1" w:styleId="36">
    <w:name w:val="Заголовок №3_"/>
    <w:rPr>
      <w:sz w:val="23"/>
      <w:szCs w:val="23"/>
      <w:shd w:val="clear" w:color="auto" w:fill="FFFFFF"/>
      <w:lang w:bidi="ar-SA"/>
    </w:rPr>
  </w:style>
  <w:style w:type="character" w:customStyle="1" w:styleId="41">
    <w:name w:val="Основной текст (4)_"/>
    <w:rPr>
      <w:sz w:val="18"/>
      <w:szCs w:val="18"/>
      <w:shd w:val="clear" w:color="auto" w:fill="FFFFFF"/>
      <w:lang w:bidi="ar-SA"/>
    </w:rPr>
  </w:style>
  <w:style w:type="character" w:customStyle="1" w:styleId="27">
    <w:name w:val="Заголовок №2_"/>
    <w:rPr>
      <w:sz w:val="23"/>
      <w:szCs w:val="23"/>
      <w:shd w:val="clear" w:color="auto" w:fill="FFFFFF"/>
      <w:lang w:bidi="ar-SA"/>
    </w:rPr>
  </w:style>
  <w:style w:type="character" w:customStyle="1" w:styleId="51">
    <w:name w:val="Основной текст (5)_"/>
    <w:rPr>
      <w:sz w:val="19"/>
      <w:szCs w:val="19"/>
      <w:shd w:val="clear" w:color="auto" w:fill="FFFFFF"/>
      <w:lang w:bidi="ar-SA"/>
    </w:rPr>
  </w:style>
  <w:style w:type="character" w:customStyle="1" w:styleId="af4">
    <w:name w:val="Верхний колонтитул Знак"/>
    <w:rPr>
      <w:w w:val="90"/>
      <w:sz w:val="24"/>
      <w:szCs w:val="24"/>
    </w:rPr>
  </w:style>
  <w:style w:type="character" w:customStyle="1" w:styleId="af5">
    <w:name w:val="Нижний колонтитул Знак"/>
    <w:rPr>
      <w:w w:val="90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9">
    <w:name w:val="Заголовок 1 Знак"/>
    <w:rPr>
      <w:b/>
      <w:bCs/>
      <w:w w:val="90"/>
      <w:sz w:val="36"/>
      <w:szCs w:val="24"/>
    </w:rPr>
  </w:style>
  <w:style w:type="character" w:customStyle="1" w:styleId="infoinfo-item-text">
    <w:name w:val="info__info-item-text"/>
  </w:style>
  <w:style w:type="character" w:customStyle="1" w:styleId="af6">
    <w:name w:val="Цветовое выделение для Текст"/>
    <w:rPr>
      <w:sz w:val="24"/>
    </w:rPr>
  </w:style>
  <w:style w:type="character" w:customStyle="1" w:styleId="af7">
    <w:name w:val="Гипертекстовая ссылка"/>
    <w:rPr>
      <w:b w:val="0"/>
      <w:color w:val="106BBE"/>
    </w:rPr>
  </w:style>
  <w:style w:type="character" w:customStyle="1" w:styleId="WW8Num7z1">
    <w:name w:val="WW8Num7z1"/>
  </w:style>
  <w:style w:type="character" w:customStyle="1" w:styleId="WW8Num7z4">
    <w:name w:val="WW8Num7z4"/>
  </w:style>
  <w:style w:type="character" w:styleId="af8">
    <w:name w:val="Emphasis"/>
    <w:rPr>
      <w:i/>
      <w:i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a">
    <w:name w:val="Основной текст Знак1"/>
    <w:basedOn w:val="a0"/>
    <w:rPr>
      <w:rFonts w:ascii="Times New Roman" w:eastAsia="Times New Roman" w:hAnsi="Times New Roman" w:cs="Times New Roman"/>
      <w:spacing w:val="5"/>
      <w:sz w:val="23"/>
      <w:szCs w:val="23"/>
      <w:u w:val="non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ГРЯЗОВЕЦКОГО МУНИЦИПАЛЬНОГО РАЙОНА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ГРЯЗОВЕЦКОГО МУНИЦИПАЛЬНОГО РАЙОНА</dc:title>
  <dc:creator>User</dc:creator>
  <cp:lastModifiedBy>А.М. Веретьева</cp:lastModifiedBy>
  <cp:revision>2</cp:revision>
  <cp:lastPrinted>2022-01-06T13:08:00Z</cp:lastPrinted>
  <dcterms:created xsi:type="dcterms:W3CDTF">2022-01-11T06:53:00Z</dcterms:created>
  <dcterms:modified xsi:type="dcterms:W3CDTF">2022-01-11T06:53:00Z</dcterms:modified>
</cp:coreProperties>
</file>