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9B0" w:rsidRDefault="007B79B0" w:rsidP="007B79B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7B79B0" w:rsidRDefault="007B79B0" w:rsidP="007B79B0">
      <w:pPr>
        <w:jc w:val="both"/>
        <w:rPr>
          <w:sz w:val="28"/>
          <w:szCs w:val="28"/>
        </w:rPr>
      </w:pPr>
    </w:p>
    <w:p w:rsidR="00005A77" w:rsidRDefault="00005A77" w:rsidP="007B79B0">
      <w:pPr>
        <w:jc w:val="both"/>
        <w:rPr>
          <w:sz w:val="28"/>
          <w:szCs w:val="28"/>
        </w:rPr>
      </w:pPr>
    </w:p>
    <w:p w:rsidR="007B79B0" w:rsidRDefault="007B79B0" w:rsidP="007B79B0">
      <w:pPr>
        <w:jc w:val="center"/>
        <w:rPr>
          <w:sz w:val="28"/>
        </w:rPr>
      </w:pPr>
      <w:r>
        <w:rPr>
          <w:sz w:val="28"/>
        </w:rPr>
        <w:t>Отчет</w:t>
      </w:r>
    </w:p>
    <w:p w:rsidR="00491242" w:rsidRDefault="007B79B0" w:rsidP="007B79B0">
      <w:pPr>
        <w:jc w:val="center"/>
        <w:rPr>
          <w:color w:val="000000" w:themeColor="text1"/>
          <w:sz w:val="28"/>
          <w:szCs w:val="28"/>
        </w:rPr>
      </w:pPr>
      <w:r>
        <w:rPr>
          <w:sz w:val="28"/>
        </w:rPr>
        <w:t xml:space="preserve">об исполнении </w:t>
      </w:r>
      <w:r w:rsidR="00491242">
        <w:rPr>
          <w:sz w:val="28"/>
        </w:rPr>
        <w:t xml:space="preserve">районной </w:t>
      </w:r>
      <w:r w:rsidR="00491242" w:rsidRPr="00491242">
        <w:rPr>
          <w:color w:val="000000" w:themeColor="text1"/>
          <w:sz w:val="28"/>
          <w:szCs w:val="28"/>
        </w:rPr>
        <w:t xml:space="preserve">программы по повышению финансовой грамотности населения </w:t>
      </w:r>
      <w:proofErr w:type="spellStart"/>
      <w:r w:rsidR="00491242" w:rsidRPr="00491242">
        <w:rPr>
          <w:color w:val="000000" w:themeColor="text1"/>
          <w:sz w:val="28"/>
          <w:szCs w:val="28"/>
        </w:rPr>
        <w:t>Грязовецкого</w:t>
      </w:r>
      <w:proofErr w:type="spellEnd"/>
      <w:r w:rsidR="00491242" w:rsidRPr="00491242">
        <w:rPr>
          <w:color w:val="000000" w:themeColor="text1"/>
          <w:sz w:val="28"/>
          <w:szCs w:val="28"/>
        </w:rPr>
        <w:t xml:space="preserve"> муниципального района на 2021-2025 годы</w:t>
      </w:r>
    </w:p>
    <w:p w:rsidR="007B79B0" w:rsidRDefault="00491242" w:rsidP="00491242">
      <w:pPr>
        <w:spacing w:after="120"/>
        <w:jc w:val="center"/>
        <w:rPr>
          <w:sz w:val="28"/>
        </w:rPr>
      </w:pPr>
      <w:r>
        <w:rPr>
          <w:color w:val="000000" w:themeColor="text1"/>
          <w:sz w:val="28"/>
          <w:szCs w:val="28"/>
        </w:rPr>
        <w:t>за</w:t>
      </w:r>
      <w:r w:rsidR="007B79B0">
        <w:rPr>
          <w:sz w:val="28"/>
        </w:rPr>
        <w:t xml:space="preserve"> 1 полугоди</w:t>
      </w:r>
      <w:r>
        <w:rPr>
          <w:sz w:val="28"/>
        </w:rPr>
        <w:t>е</w:t>
      </w:r>
      <w:r w:rsidR="007B79B0">
        <w:rPr>
          <w:sz w:val="28"/>
        </w:rPr>
        <w:t xml:space="preserve"> 2022 года</w:t>
      </w:r>
    </w:p>
    <w:p w:rsidR="007B79B0" w:rsidRPr="00491242" w:rsidRDefault="00491242" w:rsidP="007B79B0">
      <w:pPr>
        <w:jc w:val="center"/>
        <w:rPr>
          <w:sz w:val="28"/>
          <w:szCs w:val="28"/>
          <w:u w:val="single"/>
        </w:rPr>
      </w:pPr>
      <w:proofErr w:type="spellStart"/>
      <w:r w:rsidRPr="00491242">
        <w:rPr>
          <w:sz w:val="28"/>
          <w:u w:val="single"/>
        </w:rPr>
        <w:t>Грязовецкий</w:t>
      </w:r>
      <w:proofErr w:type="spellEnd"/>
      <w:r w:rsidRPr="00491242">
        <w:rPr>
          <w:sz w:val="28"/>
          <w:u w:val="single"/>
        </w:rPr>
        <w:t xml:space="preserve"> муниципальный район</w:t>
      </w:r>
    </w:p>
    <w:p w:rsidR="007B79B0" w:rsidRDefault="007B79B0" w:rsidP="007B79B0">
      <w:pPr>
        <w:jc w:val="both"/>
        <w:rPr>
          <w:sz w:val="28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153"/>
        <w:gridCol w:w="789"/>
        <w:gridCol w:w="851"/>
        <w:gridCol w:w="2551"/>
        <w:gridCol w:w="626"/>
        <w:gridCol w:w="713"/>
        <w:gridCol w:w="1213"/>
      </w:tblGrid>
      <w:tr w:rsidR="00491242" w:rsidRPr="00491242" w:rsidTr="006D1CD5">
        <w:tc>
          <w:tcPr>
            <w:tcW w:w="959" w:type="dxa"/>
            <w:vMerge w:val="restart"/>
            <w:shd w:val="clear" w:color="auto" w:fill="auto"/>
          </w:tcPr>
          <w:p w:rsidR="00491242" w:rsidRPr="00491242" w:rsidRDefault="00491242" w:rsidP="006D1CD5">
            <w:pPr>
              <w:jc w:val="center"/>
              <w:rPr>
                <w:b/>
              </w:rPr>
            </w:pPr>
            <w:r w:rsidRPr="00491242">
              <w:t xml:space="preserve">№ пункта </w:t>
            </w:r>
            <w:proofErr w:type="gramStart"/>
            <w:r w:rsidRPr="00491242">
              <w:t>муниципальной  программы</w:t>
            </w:r>
            <w:proofErr w:type="gramEnd"/>
          </w:p>
        </w:tc>
        <w:tc>
          <w:tcPr>
            <w:tcW w:w="2153" w:type="dxa"/>
            <w:vMerge w:val="restart"/>
            <w:shd w:val="clear" w:color="auto" w:fill="auto"/>
          </w:tcPr>
          <w:p w:rsidR="00491242" w:rsidRPr="00491242" w:rsidRDefault="00491242" w:rsidP="006D1CD5">
            <w:pPr>
              <w:jc w:val="center"/>
            </w:pPr>
            <w:r w:rsidRPr="00491242">
              <w:t>Наименование мероприятия из муниципальной программы</w:t>
            </w:r>
          </w:p>
        </w:tc>
        <w:tc>
          <w:tcPr>
            <w:tcW w:w="1640" w:type="dxa"/>
            <w:gridSpan w:val="2"/>
            <w:shd w:val="clear" w:color="auto" w:fill="auto"/>
          </w:tcPr>
          <w:p w:rsidR="00491242" w:rsidRPr="00491242" w:rsidRDefault="00491242" w:rsidP="006D1CD5">
            <w:pPr>
              <w:jc w:val="center"/>
            </w:pPr>
            <w:r w:rsidRPr="00491242">
              <w:t>Количество проведенных</w:t>
            </w:r>
          </w:p>
          <w:p w:rsidR="00491242" w:rsidRPr="00491242" w:rsidRDefault="00491242" w:rsidP="006D1CD5">
            <w:pPr>
              <w:autoSpaceDE w:val="0"/>
              <w:jc w:val="center"/>
            </w:pPr>
          </w:p>
        </w:tc>
        <w:tc>
          <w:tcPr>
            <w:tcW w:w="2551" w:type="dxa"/>
            <w:vMerge w:val="restart"/>
          </w:tcPr>
          <w:p w:rsidR="00491242" w:rsidRPr="00491242" w:rsidRDefault="00491242" w:rsidP="006D1CD5">
            <w:pPr>
              <w:autoSpaceDE w:val="0"/>
              <w:jc w:val="center"/>
            </w:pPr>
            <w:r w:rsidRPr="00491242">
              <w:t xml:space="preserve">Перечислить формы проведенных мероприятий (круглые столы, игры, лекции, семинары и </w:t>
            </w:r>
            <w:proofErr w:type="spellStart"/>
            <w:r w:rsidRPr="00491242">
              <w:t>тд</w:t>
            </w:r>
            <w:proofErr w:type="spellEnd"/>
            <w:r w:rsidRPr="00491242">
              <w:t>)</w:t>
            </w:r>
          </w:p>
        </w:tc>
        <w:tc>
          <w:tcPr>
            <w:tcW w:w="1339" w:type="dxa"/>
            <w:gridSpan w:val="2"/>
          </w:tcPr>
          <w:p w:rsidR="00491242" w:rsidRPr="00491242" w:rsidRDefault="00491242" w:rsidP="006D1CD5">
            <w:pPr>
              <w:jc w:val="center"/>
            </w:pPr>
            <w:r w:rsidRPr="00491242">
              <w:t>Количество участников</w:t>
            </w:r>
          </w:p>
          <w:p w:rsidR="00491242" w:rsidRPr="00491242" w:rsidRDefault="00491242" w:rsidP="006D1CD5">
            <w:pPr>
              <w:autoSpaceDE w:val="0"/>
              <w:jc w:val="center"/>
            </w:pPr>
          </w:p>
        </w:tc>
        <w:tc>
          <w:tcPr>
            <w:tcW w:w="1213" w:type="dxa"/>
            <w:vMerge w:val="restart"/>
          </w:tcPr>
          <w:p w:rsidR="00491242" w:rsidRPr="00491242" w:rsidRDefault="00491242" w:rsidP="006D1CD5">
            <w:pPr>
              <w:autoSpaceDE w:val="0"/>
              <w:jc w:val="center"/>
            </w:pPr>
            <w:r w:rsidRPr="00491242">
              <w:rPr>
                <w:color w:val="000000" w:themeColor="text1"/>
              </w:rPr>
              <w:t>Круг участников (целевая аудитория)</w:t>
            </w:r>
          </w:p>
        </w:tc>
      </w:tr>
      <w:tr w:rsidR="00491242" w:rsidRPr="00491242" w:rsidTr="006D1CD5">
        <w:tc>
          <w:tcPr>
            <w:tcW w:w="959" w:type="dxa"/>
            <w:vMerge/>
            <w:shd w:val="clear" w:color="auto" w:fill="auto"/>
          </w:tcPr>
          <w:p w:rsidR="00491242" w:rsidRPr="00491242" w:rsidRDefault="00491242" w:rsidP="006D1CD5">
            <w:pPr>
              <w:jc w:val="both"/>
            </w:pPr>
          </w:p>
        </w:tc>
        <w:tc>
          <w:tcPr>
            <w:tcW w:w="2153" w:type="dxa"/>
            <w:vMerge/>
            <w:shd w:val="clear" w:color="auto" w:fill="auto"/>
          </w:tcPr>
          <w:p w:rsidR="00491242" w:rsidRPr="00491242" w:rsidRDefault="00491242" w:rsidP="006D1CD5">
            <w:pPr>
              <w:jc w:val="center"/>
            </w:pPr>
          </w:p>
        </w:tc>
        <w:tc>
          <w:tcPr>
            <w:tcW w:w="789" w:type="dxa"/>
            <w:shd w:val="clear" w:color="auto" w:fill="auto"/>
          </w:tcPr>
          <w:p w:rsidR="00491242" w:rsidRPr="00491242" w:rsidRDefault="00491242" w:rsidP="006D1CD5">
            <w:pPr>
              <w:autoSpaceDE w:val="0"/>
              <w:jc w:val="center"/>
            </w:pPr>
            <w:r w:rsidRPr="00491242">
              <w:t>план</w:t>
            </w:r>
          </w:p>
        </w:tc>
        <w:tc>
          <w:tcPr>
            <w:tcW w:w="851" w:type="dxa"/>
            <w:shd w:val="clear" w:color="auto" w:fill="auto"/>
          </w:tcPr>
          <w:p w:rsidR="00491242" w:rsidRPr="00491242" w:rsidRDefault="00491242" w:rsidP="006D1CD5">
            <w:pPr>
              <w:autoSpaceDE w:val="0"/>
              <w:jc w:val="center"/>
            </w:pPr>
            <w:r w:rsidRPr="00491242">
              <w:t>факт</w:t>
            </w:r>
          </w:p>
        </w:tc>
        <w:tc>
          <w:tcPr>
            <w:tcW w:w="2551" w:type="dxa"/>
            <w:vMerge/>
          </w:tcPr>
          <w:p w:rsidR="00491242" w:rsidRPr="00491242" w:rsidRDefault="00491242" w:rsidP="006D1CD5">
            <w:pPr>
              <w:autoSpaceDE w:val="0"/>
              <w:jc w:val="center"/>
            </w:pPr>
          </w:p>
        </w:tc>
        <w:tc>
          <w:tcPr>
            <w:tcW w:w="626" w:type="dxa"/>
          </w:tcPr>
          <w:p w:rsidR="00491242" w:rsidRPr="00491242" w:rsidRDefault="00491242" w:rsidP="006D1CD5">
            <w:pPr>
              <w:autoSpaceDE w:val="0"/>
              <w:jc w:val="center"/>
            </w:pPr>
            <w:r w:rsidRPr="00491242">
              <w:t>план</w:t>
            </w:r>
          </w:p>
        </w:tc>
        <w:tc>
          <w:tcPr>
            <w:tcW w:w="713" w:type="dxa"/>
          </w:tcPr>
          <w:p w:rsidR="00491242" w:rsidRPr="00491242" w:rsidRDefault="00491242" w:rsidP="006D1CD5">
            <w:pPr>
              <w:autoSpaceDE w:val="0"/>
              <w:jc w:val="center"/>
            </w:pPr>
            <w:r w:rsidRPr="00491242">
              <w:t>факт</w:t>
            </w:r>
          </w:p>
        </w:tc>
        <w:tc>
          <w:tcPr>
            <w:tcW w:w="1213" w:type="dxa"/>
            <w:vMerge/>
          </w:tcPr>
          <w:p w:rsidR="00491242" w:rsidRPr="00491242" w:rsidRDefault="00491242" w:rsidP="006D1CD5">
            <w:pPr>
              <w:autoSpaceDE w:val="0"/>
              <w:jc w:val="center"/>
            </w:pPr>
          </w:p>
        </w:tc>
      </w:tr>
      <w:tr w:rsidR="00491242" w:rsidRPr="00491242" w:rsidTr="006D1CD5">
        <w:tc>
          <w:tcPr>
            <w:tcW w:w="959" w:type="dxa"/>
            <w:shd w:val="clear" w:color="auto" w:fill="auto"/>
          </w:tcPr>
          <w:p w:rsidR="00491242" w:rsidRPr="00005A77" w:rsidRDefault="00491242" w:rsidP="006D1CD5">
            <w:pPr>
              <w:autoSpaceDE w:val="0"/>
              <w:jc w:val="center"/>
              <w:rPr>
                <w:sz w:val="16"/>
              </w:rPr>
            </w:pPr>
            <w:r w:rsidRPr="00005A77">
              <w:rPr>
                <w:sz w:val="16"/>
              </w:rPr>
              <w:t>1</w:t>
            </w:r>
          </w:p>
        </w:tc>
        <w:tc>
          <w:tcPr>
            <w:tcW w:w="2153" w:type="dxa"/>
            <w:shd w:val="clear" w:color="auto" w:fill="auto"/>
          </w:tcPr>
          <w:p w:rsidR="00491242" w:rsidRPr="00005A77" w:rsidRDefault="00491242" w:rsidP="006D1CD5">
            <w:pPr>
              <w:autoSpaceDE w:val="0"/>
              <w:jc w:val="center"/>
              <w:rPr>
                <w:sz w:val="16"/>
              </w:rPr>
            </w:pPr>
            <w:r w:rsidRPr="00005A77">
              <w:rPr>
                <w:sz w:val="16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491242" w:rsidRPr="00005A77" w:rsidRDefault="00491242" w:rsidP="006D1CD5">
            <w:pPr>
              <w:autoSpaceDE w:val="0"/>
              <w:jc w:val="center"/>
              <w:rPr>
                <w:sz w:val="16"/>
              </w:rPr>
            </w:pPr>
            <w:r w:rsidRPr="00005A77">
              <w:rPr>
                <w:sz w:val="16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491242" w:rsidRPr="00005A77" w:rsidRDefault="00491242" w:rsidP="006D1CD5">
            <w:pPr>
              <w:autoSpaceDE w:val="0"/>
              <w:jc w:val="center"/>
              <w:rPr>
                <w:sz w:val="16"/>
              </w:rPr>
            </w:pPr>
            <w:r w:rsidRPr="00005A77">
              <w:rPr>
                <w:sz w:val="16"/>
              </w:rPr>
              <w:t>4</w:t>
            </w:r>
          </w:p>
        </w:tc>
        <w:tc>
          <w:tcPr>
            <w:tcW w:w="2551" w:type="dxa"/>
          </w:tcPr>
          <w:p w:rsidR="00491242" w:rsidRPr="00005A77" w:rsidRDefault="00491242" w:rsidP="006D1CD5">
            <w:pPr>
              <w:autoSpaceDE w:val="0"/>
              <w:jc w:val="center"/>
              <w:rPr>
                <w:sz w:val="16"/>
              </w:rPr>
            </w:pPr>
            <w:r w:rsidRPr="00005A77">
              <w:rPr>
                <w:sz w:val="16"/>
              </w:rPr>
              <w:t>5</w:t>
            </w:r>
          </w:p>
        </w:tc>
        <w:tc>
          <w:tcPr>
            <w:tcW w:w="626" w:type="dxa"/>
          </w:tcPr>
          <w:p w:rsidR="00491242" w:rsidRPr="00005A77" w:rsidRDefault="00491242" w:rsidP="006D1CD5">
            <w:pPr>
              <w:autoSpaceDE w:val="0"/>
              <w:jc w:val="center"/>
              <w:rPr>
                <w:sz w:val="16"/>
              </w:rPr>
            </w:pPr>
            <w:r w:rsidRPr="00005A77">
              <w:rPr>
                <w:sz w:val="16"/>
              </w:rPr>
              <w:t>6</w:t>
            </w:r>
          </w:p>
        </w:tc>
        <w:tc>
          <w:tcPr>
            <w:tcW w:w="713" w:type="dxa"/>
          </w:tcPr>
          <w:p w:rsidR="00491242" w:rsidRPr="00005A77" w:rsidRDefault="00491242" w:rsidP="006D1CD5">
            <w:pPr>
              <w:autoSpaceDE w:val="0"/>
              <w:jc w:val="center"/>
              <w:rPr>
                <w:sz w:val="16"/>
              </w:rPr>
            </w:pPr>
            <w:r w:rsidRPr="00005A77">
              <w:rPr>
                <w:sz w:val="16"/>
              </w:rPr>
              <w:t>7</w:t>
            </w:r>
          </w:p>
        </w:tc>
        <w:tc>
          <w:tcPr>
            <w:tcW w:w="1213" w:type="dxa"/>
          </w:tcPr>
          <w:p w:rsidR="00491242" w:rsidRPr="00005A77" w:rsidRDefault="00491242" w:rsidP="006D1CD5">
            <w:pPr>
              <w:autoSpaceDE w:val="0"/>
              <w:jc w:val="center"/>
              <w:rPr>
                <w:sz w:val="16"/>
              </w:rPr>
            </w:pPr>
            <w:r w:rsidRPr="00005A77">
              <w:rPr>
                <w:sz w:val="16"/>
              </w:rPr>
              <w:t>8</w:t>
            </w:r>
          </w:p>
        </w:tc>
      </w:tr>
      <w:tr w:rsidR="00491242" w:rsidRPr="00491242" w:rsidTr="006D1CD5">
        <w:tc>
          <w:tcPr>
            <w:tcW w:w="959" w:type="dxa"/>
            <w:shd w:val="clear" w:color="auto" w:fill="auto"/>
          </w:tcPr>
          <w:p w:rsidR="00491242" w:rsidRPr="00491242" w:rsidRDefault="00491242" w:rsidP="006D1CD5">
            <w:pPr>
              <w:autoSpaceDE w:val="0"/>
              <w:jc w:val="center"/>
            </w:pPr>
            <w:r w:rsidRPr="00491242">
              <w:t>1.</w:t>
            </w:r>
          </w:p>
        </w:tc>
        <w:tc>
          <w:tcPr>
            <w:tcW w:w="2153" w:type="dxa"/>
            <w:shd w:val="clear" w:color="auto" w:fill="auto"/>
          </w:tcPr>
          <w:p w:rsidR="00491242" w:rsidRPr="00491242" w:rsidRDefault="00491242" w:rsidP="006D1CD5">
            <w:pPr>
              <w:autoSpaceDE w:val="0"/>
            </w:pPr>
            <w:r w:rsidRPr="00491242">
              <w:t>Создание кадрового потенциала: обучение/повышение квалификации педагогических работников общеобразовательных организаций района, реализующих образовательные программы, направленные на повышение финансовой грамотности</w:t>
            </w:r>
          </w:p>
        </w:tc>
        <w:tc>
          <w:tcPr>
            <w:tcW w:w="789" w:type="dxa"/>
            <w:shd w:val="clear" w:color="auto" w:fill="auto"/>
          </w:tcPr>
          <w:p w:rsidR="00491242" w:rsidRPr="00491242" w:rsidRDefault="00491242" w:rsidP="006D1CD5">
            <w:pPr>
              <w:autoSpaceDE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91242" w:rsidRPr="00491242" w:rsidRDefault="00897524" w:rsidP="006D1CD5">
            <w:pPr>
              <w:autoSpaceDE w:val="0"/>
              <w:jc w:val="center"/>
            </w:pPr>
            <w:r>
              <w:t>0</w:t>
            </w:r>
          </w:p>
        </w:tc>
        <w:tc>
          <w:tcPr>
            <w:tcW w:w="2551" w:type="dxa"/>
          </w:tcPr>
          <w:p w:rsidR="00491242" w:rsidRPr="00491242" w:rsidRDefault="00491242" w:rsidP="006D1CD5">
            <w:pPr>
              <w:autoSpaceDE w:val="0"/>
              <w:jc w:val="center"/>
            </w:pPr>
          </w:p>
        </w:tc>
        <w:tc>
          <w:tcPr>
            <w:tcW w:w="626" w:type="dxa"/>
          </w:tcPr>
          <w:p w:rsidR="00491242" w:rsidRPr="00491242" w:rsidRDefault="00491242" w:rsidP="006D1CD5">
            <w:pPr>
              <w:autoSpaceDE w:val="0"/>
              <w:jc w:val="center"/>
            </w:pPr>
          </w:p>
        </w:tc>
        <w:tc>
          <w:tcPr>
            <w:tcW w:w="713" w:type="dxa"/>
          </w:tcPr>
          <w:p w:rsidR="00491242" w:rsidRPr="00491242" w:rsidRDefault="00897524" w:rsidP="006D1CD5">
            <w:pPr>
              <w:autoSpaceDE w:val="0"/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491242" w:rsidRPr="00491242" w:rsidRDefault="00491242" w:rsidP="006D1CD5">
            <w:pPr>
              <w:autoSpaceDE w:val="0"/>
              <w:jc w:val="center"/>
            </w:pPr>
          </w:p>
        </w:tc>
      </w:tr>
      <w:tr w:rsidR="00EE28D6" w:rsidRPr="00491242" w:rsidTr="006D1CD5">
        <w:tc>
          <w:tcPr>
            <w:tcW w:w="959" w:type="dxa"/>
            <w:shd w:val="clear" w:color="auto" w:fill="auto"/>
          </w:tcPr>
          <w:p w:rsidR="00EE28D6" w:rsidRPr="00491242" w:rsidRDefault="00EE28D6" w:rsidP="006D1CD5">
            <w:pPr>
              <w:autoSpaceDE w:val="0"/>
              <w:jc w:val="center"/>
            </w:pPr>
            <w:r w:rsidRPr="00491242">
              <w:t>2.</w:t>
            </w:r>
          </w:p>
        </w:tc>
        <w:tc>
          <w:tcPr>
            <w:tcW w:w="2153" w:type="dxa"/>
            <w:shd w:val="clear" w:color="auto" w:fill="auto"/>
          </w:tcPr>
          <w:p w:rsidR="00EE28D6" w:rsidRPr="00491242" w:rsidRDefault="00EE28D6" w:rsidP="006D1CD5">
            <w:pPr>
              <w:autoSpaceDE w:val="0"/>
            </w:pPr>
            <w:r w:rsidRPr="00491242">
              <w:t>Подготовка и обеспечение участия учащихся общеобразовательных организаций района в конкурсе (олимпиаде) по вопросам финансовой грамотности, финансовому рынку и защите прав потребителей финансовых услуг для старшеклассников</w:t>
            </w:r>
          </w:p>
        </w:tc>
        <w:tc>
          <w:tcPr>
            <w:tcW w:w="789" w:type="dxa"/>
            <w:shd w:val="clear" w:color="auto" w:fill="auto"/>
          </w:tcPr>
          <w:p w:rsidR="00EE28D6" w:rsidRPr="00491242" w:rsidRDefault="00EE28D6" w:rsidP="006D1CD5">
            <w:pPr>
              <w:autoSpaceDE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E28D6" w:rsidRDefault="00417C88" w:rsidP="006D1CD5">
            <w:pPr>
              <w:pStyle w:val="af5"/>
              <w:shd w:val="clear" w:color="auto" w:fill="auto"/>
            </w:pPr>
            <w:r>
              <w:t>12</w:t>
            </w:r>
          </w:p>
        </w:tc>
        <w:tc>
          <w:tcPr>
            <w:tcW w:w="2551" w:type="dxa"/>
          </w:tcPr>
          <w:p w:rsidR="00EE28D6" w:rsidRDefault="00EE28D6" w:rsidP="00417C88">
            <w:pPr>
              <w:pStyle w:val="af5"/>
              <w:shd w:val="clear" w:color="auto" w:fill="auto"/>
            </w:pPr>
            <w:r>
              <w:t xml:space="preserve">Олимпиада </w:t>
            </w:r>
          </w:p>
        </w:tc>
        <w:tc>
          <w:tcPr>
            <w:tcW w:w="626" w:type="dxa"/>
          </w:tcPr>
          <w:p w:rsidR="00EE28D6" w:rsidRDefault="00EE28D6" w:rsidP="006D1CD5">
            <w:pPr>
              <w:pStyle w:val="af5"/>
              <w:shd w:val="clear" w:color="auto" w:fill="auto"/>
            </w:pPr>
          </w:p>
        </w:tc>
        <w:tc>
          <w:tcPr>
            <w:tcW w:w="713" w:type="dxa"/>
          </w:tcPr>
          <w:p w:rsidR="00EE28D6" w:rsidRDefault="00417C88" w:rsidP="006D1CD5">
            <w:pPr>
              <w:pStyle w:val="af5"/>
              <w:shd w:val="clear" w:color="auto" w:fill="auto"/>
            </w:pPr>
            <w:r>
              <w:t>431</w:t>
            </w:r>
          </w:p>
        </w:tc>
        <w:tc>
          <w:tcPr>
            <w:tcW w:w="1213" w:type="dxa"/>
          </w:tcPr>
          <w:p w:rsidR="00EE28D6" w:rsidRPr="00491242" w:rsidRDefault="00417C88" w:rsidP="00417C88">
            <w:pPr>
              <w:autoSpaceDE w:val="0"/>
            </w:pPr>
            <w:r>
              <w:t>Учащиеся старших классов</w:t>
            </w:r>
          </w:p>
        </w:tc>
      </w:tr>
      <w:tr w:rsidR="00EE28D6" w:rsidRPr="00491242" w:rsidTr="006D1CD5">
        <w:tc>
          <w:tcPr>
            <w:tcW w:w="959" w:type="dxa"/>
            <w:shd w:val="clear" w:color="auto" w:fill="auto"/>
          </w:tcPr>
          <w:p w:rsidR="00EE28D6" w:rsidRPr="00491242" w:rsidRDefault="00EE28D6" w:rsidP="006D1CD5">
            <w:pPr>
              <w:autoSpaceDE w:val="0"/>
              <w:jc w:val="center"/>
            </w:pPr>
            <w:r w:rsidRPr="00491242">
              <w:t>3.</w:t>
            </w:r>
          </w:p>
        </w:tc>
        <w:tc>
          <w:tcPr>
            <w:tcW w:w="2153" w:type="dxa"/>
            <w:shd w:val="clear" w:color="auto" w:fill="auto"/>
          </w:tcPr>
          <w:p w:rsidR="00EE28D6" w:rsidRPr="00491242" w:rsidRDefault="00EE28D6" w:rsidP="006D1CD5">
            <w:pPr>
              <w:autoSpaceDE w:val="0"/>
            </w:pPr>
            <w:r w:rsidRPr="00491242">
              <w:t>Организация участия района в проведении Всероссийской недели финансовой грамотности детей и молодежи</w:t>
            </w:r>
          </w:p>
        </w:tc>
        <w:tc>
          <w:tcPr>
            <w:tcW w:w="789" w:type="dxa"/>
            <w:shd w:val="clear" w:color="auto" w:fill="auto"/>
          </w:tcPr>
          <w:p w:rsidR="00EE28D6" w:rsidRPr="00491242" w:rsidRDefault="00EE28D6" w:rsidP="006D1CD5">
            <w:pPr>
              <w:autoSpaceDE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E28D6" w:rsidRDefault="004D7AC8" w:rsidP="00A44B15">
            <w:pPr>
              <w:pStyle w:val="af5"/>
              <w:shd w:val="clear" w:color="auto" w:fill="auto"/>
            </w:pPr>
            <w:r>
              <w:t>2</w:t>
            </w:r>
            <w:r w:rsidR="00A44B15">
              <w:t>0</w:t>
            </w:r>
          </w:p>
        </w:tc>
        <w:tc>
          <w:tcPr>
            <w:tcW w:w="2551" w:type="dxa"/>
          </w:tcPr>
          <w:p w:rsidR="00EE28D6" w:rsidRDefault="00EE28D6" w:rsidP="006D1CD5">
            <w:pPr>
              <w:pStyle w:val="af5"/>
              <w:shd w:val="clear" w:color="auto" w:fill="auto"/>
            </w:pPr>
            <w:r>
              <w:t>Информационные дни финансовой грамотности</w:t>
            </w:r>
            <w:r w:rsidR="00BD16B2">
              <w:t>, Деловой час</w:t>
            </w:r>
          </w:p>
        </w:tc>
        <w:tc>
          <w:tcPr>
            <w:tcW w:w="626" w:type="dxa"/>
          </w:tcPr>
          <w:p w:rsidR="00EE28D6" w:rsidRDefault="00EE28D6" w:rsidP="006D1CD5">
            <w:pPr>
              <w:pStyle w:val="af5"/>
              <w:shd w:val="clear" w:color="auto" w:fill="auto"/>
            </w:pPr>
          </w:p>
        </w:tc>
        <w:tc>
          <w:tcPr>
            <w:tcW w:w="713" w:type="dxa"/>
          </w:tcPr>
          <w:p w:rsidR="00EE28D6" w:rsidRDefault="00A44B15" w:rsidP="004D7AC8">
            <w:pPr>
              <w:pStyle w:val="af5"/>
              <w:shd w:val="clear" w:color="auto" w:fill="auto"/>
            </w:pPr>
            <w:r>
              <w:t>1931</w:t>
            </w:r>
          </w:p>
        </w:tc>
        <w:tc>
          <w:tcPr>
            <w:tcW w:w="1213" w:type="dxa"/>
          </w:tcPr>
          <w:p w:rsidR="004D7AC8" w:rsidRDefault="00EA01E6" w:rsidP="004D7AC8">
            <w:pPr>
              <w:autoSpaceDE w:val="0"/>
              <w:jc w:val="center"/>
            </w:pPr>
            <w:r>
              <w:t>Учащиеся</w:t>
            </w:r>
            <w:r w:rsidR="00417C88">
              <w:t>, студенты,</w:t>
            </w:r>
          </w:p>
          <w:p w:rsidR="00D414CE" w:rsidRPr="00491242" w:rsidRDefault="004D7AC8" w:rsidP="004D7AC8">
            <w:pPr>
              <w:autoSpaceDE w:val="0"/>
              <w:jc w:val="center"/>
            </w:pPr>
            <w:r>
              <w:t xml:space="preserve">педагоги, </w:t>
            </w:r>
            <w:r w:rsidR="00417C88">
              <w:t xml:space="preserve">пенсионеры, </w:t>
            </w:r>
            <w:r>
              <w:t>муниципальные служащие, социальные работники, взрослое население</w:t>
            </w:r>
          </w:p>
        </w:tc>
      </w:tr>
      <w:tr w:rsidR="00EE28D6" w:rsidRPr="00491242" w:rsidTr="006D1CD5">
        <w:tc>
          <w:tcPr>
            <w:tcW w:w="959" w:type="dxa"/>
            <w:shd w:val="clear" w:color="auto" w:fill="auto"/>
          </w:tcPr>
          <w:p w:rsidR="00EE28D6" w:rsidRPr="00491242" w:rsidRDefault="00EE28D6" w:rsidP="006D1CD5">
            <w:pPr>
              <w:autoSpaceDE w:val="0"/>
              <w:jc w:val="center"/>
            </w:pPr>
            <w:r w:rsidRPr="00491242">
              <w:t>4.</w:t>
            </w:r>
          </w:p>
        </w:tc>
        <w:tc>
          <w:tcPr>
            <w:tcW w:w="2153" w:type="dxa"/>
            <w:shd w:val="clear" w:color="auto" w:fill="auto"/>
          </w:tcPr>
          <w:p w:rsidR="00EE28D6" w:rsidRPr="00491242" w:rsidRDefault="00EE28D6" w:rsidP="006D1CD5">
            <w:pPr>
              <w:autoSpaceDE w:val="0"/>
            </w:pPr>
            <w:r w:rsidRPr="00491242">
              <w:t>Организация участия района в проведении Всероссийской недели сбережений</w:t>
            </w:r>
          </w:p>
        </w:tc>
        <w:tc>
          <w:tcPr>
            <w:tcW w:w="789" w:type="dxa"/>
            <w:shd w:val="clear" w:color="auto" w:fill="auto"/>
          </w:tcPr>
          <w:p w:rsidR="00EE28D6" w:rsidRPr="00491242" w:rsidRDefault="00EE28D6" w:rsidP="006D1CD5">
            <w:pPr>
              <w:autoSpaceDE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E28D6" w:rsidRPr="00491242" w:rsidRDefault="004D7AC8" w:rsidP="006D1CD5">
            <w:pPr>
              <w:autoSpaceDE w:val="0"/>
              <w:jc w:val="center"/>
            </w:pPr>
            <w:r>
              <w:t>0</w:t>
            </w:r>
          </w:p>
        </w:tc>
        <w:tc>
          <w:tcPr>
            <w:tcW w:w="2551" w:type="dxa"/>
          </w:tcPr>
          <w:p w:rsidR="00EE28D6" w:rsidRPr="00491242" w:rsidRDefault="00EE28D6" w:rsidP="006D1CD5">
            <w:pPr>
              <w:autoSpaceDE w:val="0"/>
              <w:jc w:val="center"/>
            </w:pPr>
          </w:p>
        </w:tc>
        <w:tc>
          <w:tcPr>
            <w:tcW w:w="626" w:type="dxa"/>
          </w:tcPr>
          <w:p w:rsidR="00EE28D6" w:rsidRPr="00491242" w:rsidRDefault="00EE28D6" w:rsidP="006D1CD5">
            <w:pPr>
              <w:autoSpaceDE w:val="0"/>
              <w:jc w:val="center"/>
            </w:pPr>
          </w:p>
        </w:tc>
        <w:tc>
          <w:tcPr>
            <w:tcW w:w="713" w:type="dxa"/>
          </w:tcPr>
          <w:p w:rsidR="00EE28D6" w:rsidRPr="00491242" w:rsidRDefault="004D7AC8" w:rsidP="006D1CD5">
            <w:pPr>
              <w:autoSpaceDE w:val="0"/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EE28D6" w:rsidRPr="00491242" w:rsidRDefault="00EE28D6" w:rsidP="006D1CD5">
            <w:pPr>
              <w:autoSpaceDE w:val="0"/>
              <w:jc w:val="center"/>
            </w:pPr>
          </w:p>
        </w:tc>
      </w:tr>
      <w:tr w:rsidR="00005A77" w:rsidRPr="00491242" w:rsidTr="005B2E70">
        <w:tc>
          <w:tcPr>
            <w:tcW w:w="959" w:type="dxa"/>
            <w:shd w:val="clear" w:color="auto" w:fill="auto"/>
          </w:tcPr>
          <w:p w:rsidR="00005A77" w:rsidRPr="00005A77" w:rsidRDefault="00005A77" w:rsidP="00005A77">
            <w:pPr>
              <w:autoSpaceDE w:val="0"/>
              <w:jc w:val="center"/>
              <w:rPr>
                <w:sz w:val="16"/>
              </w:rPr>
            </w:pPr>
            <w:r w:rsidRPr="00005A77">
              <w:rPr>
                <w:sz w:val="16"/>
              </w:rPr>
              <w:lastRenderedPageBreak/>
              <w:t>1</w:t>
            </w:r>
          </w:p>
        </w:tc>
        <w:tc>
          <w:tcPr>
            <w:tcW w:w="2153" w:type="dxa"/>
            <w:shd w:val="clear" w:color="auto" w:fill="auto"/>
          </w:tcPr>
          <w:p w:rsidR="00005A77" w:rsidRPr="00005A77" w:rsidRDefault="00005A77" w:rsidP="00005A77">
            <w:pPr>
              <w:autoSpaceDE w:val="0"/>
              <w:jc w:val="center"/>
              <w:rPr>
                <w:sz w:val="16"/>
              </w:rPr>
            </w:pPr>
            <w:r w:rsidRPr="00005A77">
              <w:rPr>
                <w:sz w:val="16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005A77" w:rsidRPr="00005A77" w:rsidRDefault="00005A77" w:rsidP="00005A77">
            <w:pPr>
              <w:autoSpaceDE w:val="0"/>
              <w:jc w:val="center"/>
              <w:rPr>
                <w:sz w:val="16"/>
              </w:rPr>
            </w:pPr>
            <w:r w:rsidRPr="00005A77">
              <w:rPr>
                <w:sz w:val="16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05A77" w:rsidRPr="00005A77" w:rsidRDefault="00005A77" w:rsidP="00005A77">
            <w:pPr>
              <w:pStyle w:val="af5"/>
              <w:shd w:val="clear" w:color="auto" w:fill="auto"/>
              <w:rPr>
                <w:sz w:val="16"/>
                <w:szCs w:val="24"/>
              </w:rPr>
            </w:pPr>
            <w:r w:rsidRPr="00005A77">
              <w:rPr>
                <w:sz w:val="16"/>
                <w:szCs w:val="24"/>
              </w:rPr>
              <w:t>4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005A77" w:rsidRPr="00005A77" w:rsidRDefault="00005A77" w:rsidP="00005A77">
            <w:pPr>
              <w:pStyle w:val="af5"/>
              <w:shd w:val="clear" w:color="auto" w:fill="auto"/>
              <w:rPr>
                <w:sz w:val="16"/>
                <w:szCs w:val="24"/>
              </w:rPr>
            </w:pPr>
            <w:r w:rsidRPr="00005A77">
              <w:rPr>
                <w:sz w:val="16"/>
                <w:szCs w:val="24"/>
              </w:rPr>
              <w:t>5</w:t>
            </w:r>
          </w:p>
        </w:tc>
        <w:tc>
          <w:tcPr>
            <w:tcW w:w="626" w:type="dxa"/>
            <w:shd w:val="clear" w:color="auto" w:fill="FFFFFF"/>
          </w:tcPr>
          <w:p w:rsidR="00005A77" w:rsidRPr="00005A77" w:rsidRDefault="00005A77" w:rsidP="00005A77">
            <w:pPr>
              <w:pStyle w:val="af5"/>
              <w:shd w:val="clear" w:color="auto" w:fill="auto"/>
              <w:rPr>
                <w:sz w:val="16"/>
                <w:szCs w:val="24"/>
              </w:rPr>
            </w:pPr>
            <w:r w:rsidRPr="00005A77">
              <w:rPr>
                <w:sz w:val="16"/>
                <w:szCs w:val="24"/>
              </w:rPr>
              <w:t>6</w:t>
            </w:r>
          </w:p>
        </w:tc>
        <w:tc>
          <w:tcPr>
            <w:tcW w:w="713" w:type="dxa"/>
            <w:shd w:val="clear" w:color="auto" w:fill="FFFFFF"/>
            <w:vAlign w:val="center"/>
          </w:tcPr>
          <w:p w:rsidR="00005A77" w:rsidRPr="00005A77" w:rsidRDefault="00005A77" w:rsidP="00005A77">
            <w:pPr>
              <w:pStyle w:val="af5"/>
              <w:shd w:val="clear" w:color="auto" w:fill="auto"/>
              <w:rPr>
                <w:sz w:val="16"/>
                <w:szCs w:val="24"/>
              </w:rPr>
            </w:pPr>
            <w:r w:rsidRPr="00005A77">
              <w:rPr>
                <w:sz w:val="16"/>
                <w:szCs w:val="24"/>
              </w:rPr>
              <w:t>7</w:t>
            </w:r>
          </w:p>
        </w:tc>
        <w:tc>
          <w:tcPr>
            <w:tcW w:w="1213" w:type="dxa"/>
            <w:shd w:val="clear" w:color="auto" w:fill="FFFFFF"/>
          </w:tcPr>
          <w:p w:rsidR="00005A77" w:rsidRPr="00005A77" w:rsidRDefault="00005A77" w:rsidP="00005A77">
            <w:pPr>
              <w:pStyle w:val="af5"/>
              <w:shd w:val="clear" w:color="auto" w:fill="auto"/>
              <w:rPr>
                <w:sz w:val="16"/>
                <w:szCs w:val="24"/>
              </w:rPr>
            </w:pPr>
            <w:r w:rsidRPr="00005A77">
              <w:rPr>
                <w:sz w:val="16"/>
                <w:szCs w:val="24"/>
              </w:rPr>
              <w:t>8</w:t>
            </w:r>
          </w:p>
        </w:tc>
      </w:tr>
      <w:tr w:rsidR="00AC69A7" w:rsidRPr="00491242" w:rsidTr="005B2E70">
        <w:tc>
          <w:tcPr>
            <w:tcW w:w="959" w:type="dxa"/>
            <w:shd w:val="clear" w:color="auto" w:fill="auto"/>
          </w:tcPr>
          <w:p w:rsidR="00AC69A7" w:rsidRPr="00491242" w:rsidRDefault="00AC69A7" w:rsidP="00AC69A7">
            <w:pPr>
              <w:autoSpaceDE w:val="0"/>
              <w:jc w:val="center"/>
            </w:pPr>
            <w:r w:rsidRPr="00491242">
              <w:t>5.</w:t>
            </w:r>
          </w:p>
        </w:tc>
        <w:tc>
          <w:tcPr>
            <w:tcW w:w="2153" w:type="dxa"/>
            <w:shd w:val="clear" w:color="auto" w:fill="auto"/>
          </w:tcPr>
          <w:p w:rsidR="00AC69A7" w:rsidRPr="00491242" w:rsidRDefault="00AC69A7" w:rsidP="00AC69A7">
            <w:pPr>
              <w:autoSpaceDE w:val="0"/>
            </w:pPr>
            <w:r w:rsidRPr="00491242">
              <w:t xml:space="preserve">Проведение просветительских мероприятий по финансовой грамотности (лекции, видеоролики, игры, </w:t>
            </w:r>
            <w:proofErr w:type="spellStart"/>
            <w:r w:rsidRPr="00491242">
              <w:t>квесты</w:t>
            </w:r>
            <w:proofErr w:type="spellEnd"/>
            <w:r w:rsidRPr="00491242">
              <w:t>, плакаты, круглые столы) для социально уязвимых слоев населения</w:t>
            </w:r>
          </w:p>
        </w:tc>
        <w:tc>
          <w:tcPr>
            <w:tcW w:w="789" w:type="dxa"/>
            <w:shd w:val="clear" w:color="auto" w:fill="auto"/>
          </w:tcPr>
          <w:p w:rsidR="00AC69A7" w:rsidRPr="00491242" w:rsidRDefault="00AC69A7" w:rsidP="00AC69A7">
            <w:pPr>
              <w:autoSpaceDE w:val="0"/>
              <w:jc w:val="center"/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C69A7" w:rsidRPr="00AC69A7" w:rsidRDefault="00A44B15" w:rsidP="00AC69A7">
            <w:pPr>
              <w:pStyle w:val="af5"/>
              <w:shd w:val="clear" w:color="auto" w:fill="auto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AC69A7" w:rsidRDefault="00AC69A7" w:rsidP="004D7AC8">
            <w:pPr>
              <w:pStyle w:val="af5"/>
              <w:shd w:val="clear" w:color="auto" w:fill="auto"/>
              <w:jc w:val="left"/>
              <w:rPr>
                <w:szCs w:val="24"/>
              </w:rPr>
            </w:pPr>
            <w:r w:rsidRPr="00AC69A7">
              <w:rPr>
                <w:szCs w:val="24"/>
              </w:rPr>
              <w:t xml:space="preserve">Информационные часы </w:t>
            </w:r>
            <w:r w:rsidR="004D7AC8">
              <w:rPr>
                <w:szCs w:val="24"/>
              </w:rPr>
              <w:t>Беседы</w:t>
            </w:r>
          </w:p>
          <w:p w:rsidR="004D7AC8" w:rsidRPr="00AC69A7" w:rsidRDefault="00BD16B2" w:rsidP="004D7AC8">
            <w:pPr>
              <w:pStyle w:val="af5"/>
              <w:shd w:val="clear" w:color="auto" w:fill="auto"/>
              <w:jc w:val="left"/>
              <w:rPr>
                <w:szCs w:val="24"/>
              </w:rPr>
            </w:pPr>
            <w:r>
              <w:rPr>
                <w:szCs w:val="24"/>
              </w:rPr>
              <w:t>Информационные дни</w:t>
            </w:r>
          </w:p>
        </w:tc>
        <w:tc>
          <w:tcPr>
            <w:tcW w:w="626" w:type="dxa"/>
            <w:shd w:val="clear" w:color="auto" w:fill="FFFFFF"/>
          </w:tcPr>
          <w:p w:rsidR="00AC69A7" w:rsidRPr="00AC69A7" w:rsidRDefault="00AC69A7" w:rsidP="00AC69A7">
            <w:pPr>
              <w:pStyle w:val="af5"/>
              <w:shd w:val="clear" w:color="auto" w:fill="auto"/>
              <w:rPr>
                <w:szCs w:val="24"/>
              </w:rPr>
            </w:pPr>
          </w:p>
        </w:tc>
        <w:tc>
          <w:tcPr>
            <w:tcW w:w="713" w:type="dxa"/>
            <w:shd w:val="clear" w:color="auto" w:fill="FFFFFF"/>
            <w:vAlign w:val="center"/>
          </w:tcPr>
          <w:p w:rsidR="00AC69A7" w:rsidRPr="00AC69A7" w:rsidRDefault="00A44B15" w:rsidP="00AC69A7">
            <w:pPr>
              <w:pStyle w:val="af5"/>
              <w:shd w:val="clear" w:color="auto" w:fill="auto"/>
              <w:rPr>
                <w:szCs w:val="24"/>
              </w:rPr>
            </w:pPr>
            <w:r>
              <w:rPr>
                <w:szCs w:val="24"/>
              </w:rPr>
              <w:t>419</w:t>
            </w:r>
          </w:p>
        </w:tc>
        <w:tc>
          <w:tcPr>
            <w:tcW w:w="1213" w:type="dxa"/>
            <w:shd w:val="clear" w:color="auto" w:fill="FFFFFF"/>
          </w:tcPr>
          <w:p w:rsidR="00AC69A7" w:rsidRPr="00AC69A7" w:rsidRDefault="00AC69A7" w:rsidP="00AC69A7">
            <w:pPr>
              <w:pStyle w:val="af5"/>
              <w:shd w:val="clear" w:color="auto" w:fill="auto"/>
              <w:rPr>
                <w:szCs w:val="24"/>
              </w:rPr>
            </w:pPr>
            <w:r w:rsidRPr="00AC69A7">
              <w:rPr>
                <w:szCs w:val="24"/>
              </w:rPr>
              <w:t>Пенсионеры, и</w:t>
            </w:r>
            <w:r w:rsidR="004D7AC8">
              <w:rPr>
                <w:szCs w:val="24"/>
              </w:rPr>
              <w:t>нвалиды, малообеспеченные семьи, студенты</w:t>
            </w:r>
          </w:p>
        </w:tc>
      </w:tr>
      <w:tr w:rsidR="00AC69A7" w:rsidRPr="00491242" w:rsidTr="006D1CD5">
        <w:tc>
          <w:tcPr>
            <w:tcW w:w="959" w:type="dxa"/>
            <w:shd w:val="clear" w:color="auto" w:fill="auto"/>
          </w:tcPr>
          <w:p w:rsidR="00AC69A7" w:rsidRPr="00491242" w:rsidRDefault="00AC69A7" w:rsidP="00AC69A7">
            <w:pPr>
              <w:autoSpaceDE w:val="0"/>
              <w:jc w:val="center"/>
            </w:pPr>
            <w:r w:rsidRPr="00491242">
              <w:t>6.</w:t>
            </w:r>
          </w:p>
        </w:tc>
        <w:tc>
          <w:tcPr>
            <w:tcW w:w="2153" w:type="dxa"/>
            <w:shd w:val="clear" w:color="auto" w:fill="auto"/>
          </w:tcPr>
          <w:p w:rsidR="00AC69A7" w:rsidRPr="00491242" w:rsidRDefault="00AC69A7" w:rsidP="00AC69A7">
            <w:pPr>
              <w:autoSpaceDE w:val="0"/>
            </w:pPr>
            <w:r w:rsidRPr="00491242">
              <w:t>Проведение тематических мероприятий (уроков, лекций, семинаров, онлайн-мероприятий) для учащихся общеобразовательных организаций, способствующих формированию основ рационального поведения</w:t>
            </w:r>
          </w:p>
        </w:tc>
        <w:tc>
          <w:tcPr>
            <w:tcW w:w="789" w:type="dxa"/>
            <w:shd w:val="clear" w:color="auto" w:fill="auto"/>
          </w:tcPr>
          <w:p w:rsidR="00AC69A7" w:rsidRPr="00491242" w:rsidRDefault="00AC69A7" w:rsidP="00AC69A7">
            <w:pPr>
              <w:autoSpaceDE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C69A7" w:rsidRDefault="004D7AC8" w:rsidP="00AC69A7">
            <w:pPr>
              <w:pStyle w:val="af5"/>
              <w:shd w:val="clear" w:color="auto" w:fill="auto"/>
            </w:pPr>
            <w:r>
              <w:t>130</w:t>
            </w:r>
          </w:p>
        </w:tc>
        <w:tc>
          <w:tcPr>
            <w:tcW w:w="2551" w:type="dxa"/>
          </w:tcPr>
          <w:p w:rsidR="00AC69A7" w:rsidRDefault="00AC69A7" w:rsidP="004D7AC8">
            <w:pPr>
              <w:pStyle w:val="af5"/>
              <w:shd w:val="clear" w:color="auto" w:fill="auto"/>
            </w:pPr>
            <w:r>
              <w:t>Тематический урок</w:t>
            </w:r>
            <w:r w:rsidR="004D7AC8">
              <w:t xml:space="preserve">, внеклассное мероприятие, Дополнительная образовательная </w:t>
            </w:r>
            <w:proofErr w:type="gramStart"/>
            <w:r w:rsidR="004D7AC8">
              <w:t xml:space="preserve">программа, </w:t>
            </w:r>
            <w:r>
              <w:t xml:space="preserve"> </w:t>
            </w:r>
            <w:r w:rsidR="004D7AC8">
              <w:t>игра</w:t>
            </w:r>
            <w:proofErr w:type="gramEnd"/>
            <w:r w:rsidR="004D7AC8">
              <w:t xml:space="preserve">, </w:t>
            </w:r>
            <w:proofErr w:type="spellStart"/>
            <w:r w:rsidR="004D7AC8">
              <w:t>квест</w:t>
            </w:r>
            <w:proofErr w:type="spellEnd"/>
            <w:r w:rsidR="004D7AC8">
              <w:t xml:space="preserve">, викторина, </w:t>
            </w:r>
            <w:proofErr w:type="spellStart"/>
            <w:r w:rsidR="004D7AC8">
              <w:t>Флешмоб</w:t>
            </w:r>
            <w:proofErr w:type="spellEnd"/>
            <w:r w:rsidR="004D7AC8">
              <w:t>, урок-путешествие, внеурочные занятия</w:t>
            </w:r>
          </w:p>
          <w:p w:rsidR="004D7AC8" w:rsidRDefault="004D7AC8" w:rsidP="004D7AC8">
            <w:pPr>
              <w:pStyle w:val="af5"/>
              <w:shd w:val="clear" w:color="auto" w:fill="auto"/>
            </w:pPr>
          </w:p>
        </w:tc>
        <w:tc>
          <w:tcPr>
            <w:tcW w:w="626" w:type="dxa"/>
          </w:tcPr>
          <w:p w:rsidR="00AC69A7" w:rsidRDefault="00AC69A7" w:rsidP="00AC69A7">
            <w:pPr>
              <w:pStyle w:val="af5"/>
              <w:shd w:val="clear" w:color="auto" w:fill="auto"/>
            </w:pPr>
          </w:p>
        </w:tc>
        <w:tc>
          <w:tcPr>
            <w:tcW w:w="713" w:type="dxa"/>
          </w:tcPr>
          <w:p w:rsidR="00AC69A7" w:rsidRDefault="004D7AC8" w:rsidP="00AC69A7">
            <w:pPr>
              <w:pStyle w:val="af5"/>
              <w:shd w:val="clear" w:color="auto" w:fill="auto"/>
            </w:pPr>
            <w:r>
              <w:t>5209</w:t>
            </w:r>
          </w:p>
        </w:tc>
        <w:tc>
          <w:tcPr>
            <w:tcW w:w="1213" w:type="dxa"/>
          </w:tcPr>
          <w:p w:rsidR="00AC69A7" w:rsidRPr="00491242" w:rsidRDefault="004D7AC8" w:rsidP="00005A77">
            <w:pPr>
              <w:autoSpaceDE w:val="0"/>
              <w:jc w:val="center"/>
            </w:pPr>
            <w:r>
              <w:t>Учащиеся общеобразова</w:t>
            </w:r>
            <w:r w:rsidR="00005A77">
              <w:t>т</w:t>
            </w:r>
            <w:r>
              <w:t>ельных</w:t>
            </w:r>
            <w:r w:rsidR="00005A77">
              <w:t xml:space="preserve"> учреждений</w:t>
            </w:r>
          </w:p>
        </w:tc>
      </w:tr>
      <w:tr w:rsidR="00AC69A7" w:rsidRPr="00491242" w:rsidTr="006D1CD5">
        <w:tc>
          <w:tcPr>
            <w:tcW w:w="959" w:type="dxa"/>
            <w:shd w:val="clear" w:color="auto" w:fill="auto"/>
          </w:tcPr>
          <w:p w:rsidR="00AC69A7" w:rsidRPr="00491242" w:rsidRDefault="00AC69A7" w:rsidP="00AC69A7">
            <w:pPr>
              <w:autoSpaceDE w:val="0"/>
              <w:jc w:val="center"/>
            </w:pPr>
            <w:r w:rsidRPr="00491242">
              <w:t>7.</w:t>
            </w:r>
          </w:p>
        </w:tc>
        <w:tc>
          <w:tcPr>
            <w:tcW w:w="2153" w:type="dxa"/>
            <w:shd w:val="clear" w:color="auto" w:fill="auto"/>
          </w:tcPr>
          <w:p w:rsidR="00AC69A7" w:rsidRPr="00491242" w:rsidRDefault="00AC69A7" w:rsidP="00AC69A7">
            <w:pPr>
              <w:autoSpaceDE w:val="0"/>
            </w:pPr>
            <w:r w:rsidRPr="00491242">
              <w:t>Внедрение в образовательную практику дошкольных образовательных организаций элементов финансовой грамотности</w:t>
            </w:r>
          </w:p>
        </w:tc>
        <w:tc>
          <w:tcPr>
            <w:tcW w:w="789" w:type="dxa"/>
            <w:shd w:val="clear" w:color="auto" w:fill="auto"/>
          </w:tcPr>
          <w:p w:rsidR="00AC69A7" w:rsidRPr="00491242" w:rsidRDefault="00AC69A7" w:rsidP="00AC69A7">
            <w:pPr>
              <w:autoSpaceDE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C69A7" w:rsidRPr="00491242" w:rsidRDefault="00AC69A7" w:rsidP="00AC69A7">
            <w:pPr>
              <w:autoSpaceDE w:val="0"/>
              <w:jc w:val="center"/>
            </w:pPr>
            <w:r>
              <w:t>0</w:t>
            </w:r>
          </w:p>
        </w:tc>
        <w:tc>
          <w:tcPr>
            <w:tcW w:w="2551" w:type="dxa"/>
          </w:tcPr>
          <w:p w:rsidR="00AC69A7" w:rsidRPr="00491242" w:rsidRDefault="00AC69A7" w:rsidP="00AC69A7">
            <w:pPr>
              <w:autoSpaceDE w:val="0"/>
              <w:jc w:val="center"/>
            </w:pPr>
          </w:p>
        </w:tc>
        <w:tc>
          <w:tcPr>
            <w:tcW w:w="626" w:type="dxa"/>
          </w:tcPr>
          <w:p w:rsidR="00AC69A7" w:rsidRPr="00491242" w:rsidRDefault="00AC69A7" w:rsidP="00AC69A7">
            <w:pPr>
              <w:autoSpaceDE w:val="0"/>
              <w:jc w:val="center"/>
            </w:pPr>
          </w:p>
        </w:tc>
        <w:tc>
          <w:tcPr>
            <w:tcW w:w="713" w:type="dxa"/>
          </w:tcPr>
          <w:p w:rsidR="00AC69A7" w:rsidRPr="00491242" w:rsidRDefault="00AC69A7" w:rsidP="00AC69A7">
            <w:pPr>
              <w:autoSpaceDE w:val="0"/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AC69A7" w:rsidRPr="00491242" w:rsidRDefault="00AC69A7" w:rsidP="00AC69A7">
            <w:pPr>
              <w:autoSpaceDE w:val="0"/>
              <w:jc w:val="center"/>
            </w:pPr>
          </w:p>
        </w:tc>
      </w:tr>
      <w:tr w:rsidR="00AC69A7" w:rsidRPr="00491242" w:rsidTr="006D1CD5">
        <w:tc>
          <w:tcPr>
            <w:tcW w:w="959" w:type="dxa"/>
            <w:shd w:val="clear" w:color="auto" w:fill="auto"/>
          </w:tcPr>
          <w:p w:rsidR="00AC69A7" w:rsidRPr="00491242" w:rsidRDefault="00AC69A7" w:rsidP="00AC69A7">
            <w:pPr>
              <w:autoSpaceDE w:val="0"/>
              <w:jc w:val="center"/>
            </w:pPr>
            <w:r w:rsidRPr="00491242">
              <w:t>8.</w:t>
            </w:r>
          </w:p>
        </w:tc>
        <w:tc>
          <w:tcPr>
            <w:tcW w:w="2153" w:type="dxa"/>
            <w:shd w:val="clear" w:color="auto" w:fill="auto"/>
          </w:tcPr>
          <w:p w:rsidR="00AC69A7" w:rsidRPr="00491242" w:rsidRDefault="00AC69A7" w:rsidP="00AC69A7">
            <w:pPr>
              <w:autoSpaceDE w:val="0"/>
            </w:pPr>
            <w:r w:rsidRPr="00491242">
              <w:t>Организация и проведение мероприятий по финансовой грамотности для молодежного парламента</w:t>
            </w:r>
          </w:p>
        </w:tc>
        <w:tc>
          <w:tcPr>
            <w:tcW w:w="789" w:type="dxa"/>
            <w:shd w:val="clear" w:color="auto" w:fill="auto"/>
          </w:tcPr>
          <w:p w:rsidR="00AC69A7" w:rsidRPr="00491242" w:rsidRDefault="00AC69A7" w:rsidP="00AC69A7">
            <w:pPr>
              <w:autoSpaceDE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C69A7" w:rsidRPr="00491242" w:rsidRDefault="00AC69A7" w:rsidP="00AC69A7">
            <w:pPr>
              <w:autoSpaceDE w:val="0"/>
              <w:jc w:val="center"/>
            </w:pPr>
            <w:r>
              <w:t>0</w:t>
            </w:r>
          </w:p>
        </w:tc>
        <w:tc>
          <w:tcPr>
            <w:tcW w:w="2551" w:type="dxa"/>
          </w:tcPr>
          <w:p w:rsidR="00AC69A7" w:rsidRPr="00491242" w:rsidRDefault="00AC69A7" w:rsidP="00AC69A7">
            <w:pPr>
              <w:autoSpaceDE w:val="0"/>
              <w:jc w:val="center"/>
            </w:pPr>
          </w:p>
        </w:tc>
        <w:tc>
          <w:tcPr>
            <w:tcW w:w="626" w:type="dxa"/>
          </w:tcPr>
          <w:p w:rsidR="00AC69A7" w:rsidRPr="00491242" w:rsidRDefault="00AC69A7" w:rsidP="00AC69A7">
            <w:pPr>
              <w:autoSpaceDE w:val="0"/>
              <w:jc w:val="center"/>
            </w:pPr>
          </w:p>
        </w:tc>
        <w:tc>
          <w:tcPr>
            <w:tcW w:w="713" w:type="dxa"/>
          </w:tcPr>
          <w:p w:rsidR="00AC69A7" w:rsidRPr="00491242" w:rsidRDefault="00AC69A7" w:rsidP="00AC69A7">
            <w:pPr>
              <w:autoSpaceDE w:val="0"/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AC69A7" w:rsidRPr="00491242" w:rsidRDefault="00AC69A7" w:rsidP="00AC69A7">
            <w:pPr>
              <w:autoSpaceDE w:val="0"/>
              <w:jc w:val="center"/>
            </w:pPr>
          </w:p>
        </w:tc>
      </w:tr>
      <w:tr w:rsidR="00AC69A7" w:rsidRPr="00491242" w:rsidTr="006D1CD5">
        <w:tc>
          <w:tcPr>
            <w:tcW w:w="959" w:type="dxa"/>
            <w:shd w:val="clear" w:color="auto" w:fill="auto"/>
          </w:tcPr>
          <w:p w:rsidR="00AC69A7" w:rsidRPr="00491242" w:rsidRDefault="00AC69A7" w:rsidP="00AC69A7">
            <w:pPr>
              <w:autoSpaceDE w:val="0"/>
              <w:jc w:val="center"/>
            </w:pPr>
            <w:r w:rsidRPr="00491242">
              <w:t>9.</w:t>
            </w:r>
          </w:p>
        </w:tc>
        <w:tc>
          <w:tcPr>
            <w:tcW w:w="2153" w:type="dxa"/>
            <w:shd w:val="clear" w:color="auto" w:fill="auto"/>
          </w:tcPr>
          <w:p w:rsidR="00AC69A7" w:rsidRPr="00491242" w:rsidRDefault="00AC69A7" w:rsidP="00AC69A7">
            <w:pPr>
              <w:autoSpaceDE w:val="0"/>
            </w:pPr>
            <w:r w:rsidRPr="00491242">
              <w:t>Проведение информационно-разъяснительной работы, семинаров для субъектов малого предпринимателей</w:t>
            </w:r>
          </w:p>
        </w:tc>
        <w:tc>
          <w:tcPr>
            <w:tcW w:w="789" w:type="dxa"/>
            <w:shd w:val="clear" w:color="auto" w:fill="auto"/>
          </w:tcPr>
          <w:p w:rsidR="00AC69A7" w:rsidRPr="00491242" w:rsidRDefault="00AC69A7" w:rsidP="00AC69A7">
            <w:pPr>
              <w:autoSpaceDE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C69A7" w:rsidRDefault="00AC69A7" w:rsidP="00AC69A7">
            <w:pPr>
              <w:autoSpaceDE w:val="0"/>
              <w:jc w:val="center"/>
            </w:pPr>
          </w:p>
          <w:p w:rsidR="00AC69A7" w:rsidRDefault="00005A77" w:rsidP="00AC69A7">
            <w:pPr>
              <w:autoSpaceDE w:val="0"/>
              <w:jc w:val="center"/>
            </w:pPr>
            <w:r>
              <w:t>26</w:t>
            </w:r>
          </w:p>
          <w:p w:rsidR="00AC69A7" w:rsidRDefault="00AC69A7" w:rsidP="00AC69A7">
            <w:pPr>
              <w:autoSpaceDE w:val="0"/>
              <w:jc w:val="center"/>
            </w:pPr>
          </w:p>
          <w:p w:rsidR="00AC69A7" w:rsidRDefault="00AC69A7" w:rsidP="00AC69A7">
            <w:pPr>
              <w:autoSpaceDE w:val="0"/>
              <w:jc w:val="center"/>
            </w:pPr>
          </w:p>
          <w:p w:rsidR="00AC69A7" w:rsidRDefault="00AC69A7" w:rsidP="00AC69A7">
            <w:pPr>
              <w:autoSpaceDE w:val="0"/>
              <w:jc w:val="center"/>
            </w:pPr>
          </w:p>
          <w:p w:rsidR="00AC69A7" w:rsidRDefault="00AC69A7" w:rsidP="00AC69A7">
            <w:pPr>
              <w:autoSpaceDE w:val="0"/>
              <w:jc w:val="center"/>
            </w:pPr>
          </w:p>
          <w:p w:rsidR="00AC69A7" w:rsidRPr="00491242" w:rsidRDefault="00AC69A7" w:rsidP="00AC69A7">
            <w:pPr>
              <w:autoSpaceDE w:val="0"/>
              <w:jc w:val="center"/>
            </w:pPr>
          </w:p>
        </w:tc>
        <w:tc>
          <w:tcPr>
            <w:tcW w:w="2551" w:type="dxa"/>
          </w:tcPr>
          <w:p w:rsidR="00AC69A7" w:rsidRDefault="00AC69A7" w:rsidP="00AC69A7">
            <w:pPr>
              <w:autoSpaceDE w:val="0"/>
              <w:jc w:val="center"/>
            </w:pPr>
            <w:r w:rsidRPr="007262A9">
              <w:t>Заседани</w:t>
            </w:r>
            <w:r w:rsidR="00005A77">
              <w:t>я</w:t>
            </w:r>
            <w:r w:rsidRPr="007262A9">
              <w:t xml:space="preserve"> рабочей группы</w:t>
            </w:r>
            <w:r w:rsidR="00005A77">
              <w:t>, комиссии;</w:t>
            </w:r>
          </w:p>
          <w:p w:rsidR="00AC69A7" w:rsidRDefault="00AC69A7" w:rsidP="00AC69A7">
            <w:pPr>
              <w:autoSpaceDE w:val="0"/>
              <w:jc w:val="center"/>
            </w:pPr>
            <w:r w:rsidRPr="007262A9">
              <w:t>заседани</w:t>
            </w:r>
            <w:r w:rsidR="00005A77">
              <w:t>е</w:t>
            </w:r>
            <w:r w:rsidRPr="007262A9">
              <w:t xml:space="preserve"> Совета по развитию </w:t>
            </w:r>
            <w:r w:rsidR="00005A77">
              <w:t>МСП;</w:t>
            </w:r>
          </w:p>
          <w:p w:rsidR="00005A77" w:rsidRDefault="00005A77" w:rsidP="00005A77">
            <w:pPr>
              <w:autoSpaceDE w:val="0"/>
              <w:jc w:val="center"/>
            </w:pPr>
            <w:r>
              <w:t>Публичные слушания;</w:t>
            </w:r>
          </w:p>
          <w:p w:rsidR="00AC69A7" w:rsidRDefault="00AC69A7" w:rsidP="00AC69A7">
            <w:pPr>
              <w:autoSpaceDE w:val="0"/>
              <w:jc w:val="center"/>
            </w:pPr>
            <w:r>
              <w:t>Телефонные консультации</w:t>
            </w:r>
          </w:p>
          <w:p w:rsidR="00AC69A7" w:rsidRPr="00491242" w:rsidRDefault="00AC69A7" w:rsidP="00AC69A7">
            <w:pPr>
              <w:autoSpaceDE w:val="0"/>
              <w:jc w:val="center"/>
            </w:pPr>
            <w:r>
              <w:t>Личный прием граждан</w:t>
            </w:r>
          </w:p>
        </w:tc>
        <w:tc>
          <w:tcPr>
            <w:tcW w:w="626" w:type="dxa"/>
          </w:tcPr>
          <w:p w:rsidR="00AC69A7" w:rsidRPr="00491242" w:rsidRDefault="00AC69A7" w:rsidP="00AC69A7">
            <w:pPr>
              <w:autoSpaceDE w:val="0"/>
              <w:jc w:val="center"/>
            </w:pPr>
          </w:p>
        </w:tc>
        <w:tc>
          <w:tcPr>
            <w:tcW w:w="713" w:type="dxa"/>
          </w:tcPr>
          <w:p w:rsidR="00AC69A7" w:rsidRPr="00491242" w:rsidRDefault="00EE17E9" w:rsidP="00AC69A7">
            <w:pPr>
              <w:autoSpaceDE w:val="0"/>
              <w:jc w:val="center"/>
            </w:pPr>
            <w:r>
              <w:t>220</w:t>
            </w:r>
          </w:p>
        </w:tc>
        <w:tc>
          <w:tcPr>
            <w:tcW w:w="1213" w:type="dxa"/>
          </w:tcPr>
          <w:p w:rsidR="00AC69A7" w:rsidRDefault="00AC69A7" w:rsidP="00AC69A7">
            <w:pPr>
              <w:autoSpaceDE w:val="0"/>
              <w:jc w:val="center"/>
            </w:pPr>
            <w:r>
              <w:t xml:space="preserve">Налогоплательщики; </w:t>
            </w:r>
          </w:p>
          <w:p w:rsidR="00AC69A7" w:rsidRPr="00491242" w:rsidRDefault="00AC69A7" w:rsidP="00005A77">
            <w:pPr>
              <w:autoSpaceDE w:val="0"/>
              <w:jc w:val="center"/>
            </w:pPr>
            <w:r>
              <w:t xml:space="preserve">Предприниматели; безработные граждане, </w:t>
            </w:r>
            <w:r w:rsidRPr="007262A9">
              <w:t>стоящ</w:t>
            </w:r>
            <w:r>
              <w:t>ие</w:t>
            </w:r>
            <w:r w:rsidRPr="007262A9">
              <w:t xml:space="preserve"> на учете в </w:t>
            </w:r>
            <w:r w:rsidR="00005A77">
              <w:t>ОЗН</w:t>
            </w:r>
          </w:p>
        </w:tc>
      </w:tr>
      <w:tr w:rsidR="00AC69A7" w:rsidRPr="00491242" w:rsidTr="006D1CD5">
        <w:tc>
          <w:tcPr>
            <w:tcW w:w="959" w:type="dxa"/>
            <w:shd w:val="clear" w:color="auto" w:fill="auto"/>
          </w:tcPr>
          <w:p w:rsidR="00AC69A7" w:rsidRPr="00491242" w:rsidRDefault="00AC69A7" w:rsidP="00AC69A7">
            <w:pPr>
              <w:autoSpaceDE w:val="0"/>
              <w:jc w:val="center"/>
            </w:pPr>
            <w:r w:rsidRPr="00491242">
              <w:t>10.</w:t>
            </w:r>
          </w:p>
        </w:tc>
        <w:tc>
          <w:tcPr>
            <w:tcW w:w="2153" w:type="dxa"/>
            <w:shd w:val="clear" w:color="auto" w:fill="auto"/>
          </w:tcPr>
          <w:p w:rsidR="00AC69A7" w:rsidRPr="00491242" w:rsidRDefault="00AC69A7" w:rsidP="00AC69A7">
            <w:pPr>
              <w:autoSpaceDE w:val="0"/>
            </w:pPr>
            <w:r w:rsidRPr="00491242">
              <w:t xml:space="preserve">Информирование населения посредством публикации информации на официальном сайте </w:t>
            </w:r>
            <w:proofErr w:type="spellStart"/>
            <w:r w:rsidRPr="00491242">
              <w:t>Грязовецкого</w:t>
            </w:r>
            <w:proofErr w:type="spellEnd"/>
            <w:r w:rsidRPr="00491242">
              <w:t xml:space="preserve"> муниципального района и в средствах массовой информации, в том числе по вопросам налогообложения</w:t>
            </w:r>
          </w:p>
        </w:tc>
        <w:tc>
          <w:tcPr>
            <w:tcW w:w="789" w:type="dxa"/>
            <w:shd w:val="clear" w:color="auto" w:fill="auto"/>
          </w:tcPr>
          <w:p w:rsidR="00AC69A7" w:rsidRPr="00491242" w:rsidRDefault="00AC69A7" w:rsidP="00AC69A7">
            <w:pPr>
              <w:autoSpaceDE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C69A7" w:rsidRDefault="00005A77" w:rsidP="00EE17E9">
            <w:pPr>
              <w:autoSpaceDE w:val="0"/>
              <w:jc w:val="center"/>
            </w:pPr>
            <w:r>
              <w:t>4</w:t>
            </w:r>
            <w:r w:rsidR="00EE17E9">
              <w:t>0</w:t>
            </w:r>
          </w:p>
          <w:p w:rsidR="00EE17E9" w:rsidRDefault="00EE17E9" w:rsidP="00EE17E9">
            <w:pPr>
              <w:autoSpaceDE w:val="0"/>
              <w:jc w:val="center"/>
            </w:pPr>
          </w:p>
          <w:p w:rsidR="00EE17E9" w:rsidRDefault="00EE17E9" w:rsidP="00EE17E9">
            <w:pPr>
              <w:autoSpaceDE w:val="0"/>
              <w:jc w:val="center"/>
            </w:pPr>
          </w:p>
          <w:p w:rsidR="00EE17E9" w:rsidRDefault="00EE17E9" w:rsidP="00EE17E9">
            <w:pPr>
              <w:autoSpaceDE w:val="0"/>
              <w:jc w:val="center"/>
            </w:pPr>
          </w:p>
          <w:p w:rsidR="00EE17E9" w:rsidRDefault="00EE17E9" w:rsidP="00EE17E9">
            <w:pPr>
              <w:autoSpaceDE w:val="0"/>
              <w:jc w:val="center"/>
            </w:pPr>
          </w:p>
          <w:p w:rsidR="00EE17E9" w:rsidRDefault="00EE17E9" w:rsidP="00EE17E9">
            <w:pPr>
              <w:autoSpaceDE w:val="0"/>
              <w:jc w:val="center"/>
            </w:pPr>
          </w:p>
          <w:p w:rsidR="00EE17E9" w:rsidRDefault="00EE17E9" w:rsidP="00EE17E9">
            <w:pPr>
              <w:autoSpaceDE w:val="0"/>
              <w:jc w:val="center"/>
            </w:pPr>
          </w:p>
          <w:p w:rsidR="00EE17E9" w:rsidRDefault="00EE17E9" w:rsidP="00EE17E9">
            <w:pPr>
              <w:autoSpaceDE w:val="0"/>
              <w:jc w:val="center"/>
            </w:pPr>
          </w:p>
          <w:p w:rsidR="00EE17E9" w:rsidRDefault="00EE17E9" w:rsidP="00EE17E9">
            <w:pPr>
              <w:autoSpaceDE w:val="0"/>
              <w:jc w:val="center"/>
            </w:pPr>
          </w:p>
          <w:p w:rsidR="00EE17E9" w:rsidRPr="00491242" w:rsidRDefault="00EE17E9" w:rsidP="00EE17E9">
            <w:pPr>
              <w:autoSpaceDE w:val="0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AC69A7" w:rsidRDefault="00005A77" w:rsidP="00AC69A7">
            <w:pPr>
              <w:autoSpaceDE w:val="0"/>
              <w:jc w:val="center"/>
            </w:pPr>
            <w:r>
              <w:t xml:space="preserve">Пресс-релиз; </w:t>
            </w:r>
          </w:p>
          <w:p w:rsidR="00AC69A7" w:rsidRDefault="00AC69A7" w:rsidP="00AC69A7">
            <w:pPr>
              <w:autoSpaceDE w:val="0"/>
              <w:jc w:val="center"/>
            </w:pPr>
            <w:r>
              <w:t>Размещение в разделе «Открытый бюджет»</w:t>
            </w:r>
            <w:r w:rsidR="00005A77">
              <w:t>;</w:t>
            </w:r>
          </w:p>
          <w:p w:rsidR="00AC69A7" w:rsidRDefault="00AC69A7" w:rsidP="00AC69A7">
            <w:pPr>
              <w:autoSpaceDE w:val="0"/>
              <w:jc w:val="center"/>
            </w:pPr>
            <w:r>
              <w:t>Публикация в социальных сетях</w:t>
            </w:r>
            <w:r w:rsidR="00005A77">
              <w:t>;</w:t>
            </w:r>
          </w:p>
          <w:p w:rsidR="00AC69A7" w:rsidRDefault="00005A77" w:rsidP="00AC69A7">
            <w:pPr>
              <w:autoSpaceDE w:val="0"/>
              <w:jc w:val="center"/>
            </w:pPr>
            <w:r>
              <w:t xml:space="preserve">Публикации </w:t>
            </w:r>
            <w:r w:rsidR="00AC69A7">
              <w:t>в СМИ</w:t>
            </w:r>
            <w:r>
              <w:t>;</w:t>
            </w:r>
          </w:p>
          <w:p w:rsidR="00EE17E9" w:rsidRDefault="00EE17E9" w:rsidP="00AC69A7">
            <w:pPr>
              <w:autoSpaceDE w:val="0"/>
              <w:jc w:val="center"/>
            </w:pPr>
          </w:p>
          <w:p w:rsidR="00EE17E9" w:rsidRDefault="00EE17E9" w:rsidP="00AC69A7">
            <w:pPr>
              <w:autoSpaceDE w:val="0"/>
              <w:jc w:val="center"/>
            </w:pPr>
          </w:p>
          <w:p w:rsidR="00AC69A7" w:rsidRPr="00491242" w:rsidRDefault="00AC69A7" w:rsidP="00005A77">
            <w:pPr>
              <w:autoSpaceDE w:val="0"/>
              <w:jc w:val="center"/>
            </w:pPr>
            <w:r w:rsidRPr="00280B3F">
              <w:t>Изготовление и распространение раздаточных полиграфических материалов</w:t>
            </w:r>
          </w:p>
        </w:tc>
        <w:tc>
          <w:tcPr>
            <w:tcW w:w="626" w:type="dxa"/>
          </w:tcPr>
          <w:p w:rsidR="00AC69A7" w:rsidRPr="00491242" w:rsidRDefault="00AC69A7" w:rsidP="00AC69A7">
            <w:pPr>
              <w:autoSpaceDE w:val="0"/>
              <w:jc w:val="center"/>
            </w:pPr>
          </w:p>
        </w:tc>
        <w:tc>
          <w:tcPr>
            <w:tcW w:w="713" w:type="dxa"/>
          </w:tcPr>
          <w:p w:rsidR="00AC69A7" w:rsidRDefault="00005A77" w:rsidP="00AC69A7">
            <w:pPr>
              <w:autoSpaceDE w:val="0"/>
              <w:jc w:val="center"/>
            </w:pPr>
            <w:r>
              <w:t>Нет данных</w:t>
            </w:r>
          </w:p>
          <w:p w:rsidR="00EE17E9" w:rsidRDefault="00EE17E9" w:rsidP="00AC69A7">
            <w:pPr>
              <w:autoSpaceDE w:val="0"/>
              <w:jc w:val="center"/>
            </w:pPr>
          </w:p>
          <w:p w:rsidR="00EE17E9" w:rsidRDefault="00EE17E9" w:rsidP="00AC69A7">
            <w:pPr>
              <w:autoSpaceDE w:val="0"/>
              <w:jc w:val="center"/>
            </w:pPr>
          </w:p>
          <w:p w:rsidR="00EE17E9" w:rsidRDefault="00EE17E9" w:rsidP="00AC69A7">
            <w:pPr>
              <w:autoSpaceDE w:val="0"/>
              <w:jc w:val="center"/>
            </w:pPr>
          </w:p>
          <w:p w:rsidR="00EE17E9" w:rsidRDefault="00EE17E9" w:rsidP="00AC69A7">
            <w:pPr>
              <w:autoSpaceDE w:val="0"/>
              <w:jc w:val="center"/>
            </w:pPr>
          </w:p>
          <w:p w:rsidR="00EE17E9" w:rsidRDefault="00EE17E9" w:rsidP="00AC69A7">
            <w:pPr>
              <w:autoSpaceDE w:val="0"/>
              <w:jc w:val="center"/>
            </w:pPr>
          </w:p>
          <w:p w:rsidR="00EE17E9" w:rsidRPr="00491242" w:rsidRDefault="00EE17E9" w:rsidP="00EE17E9">
            <w:pPr>
              <w:autoSpaceDE w:val="0"/>
              <w:jc w:val="center"/>
            </w:pPr>
            <w:r>
              <w:t>277 экз. памяток</w:t>
            </w:r>
          </w:p>
        </w:tc>
        <w:tc>
          <w:tcPr>
            <w:tcW w:w="1213" w:type="dxa"/>
          </w:tcPr>
          <w:p w:rsidR="00AC69A7" w:rsidRDefault="00AC69A7" w:rsidP="00AC69A7">
            <w:pPr>
              <w:autoSpaceDE w:val="0"/>
              <w:jc w:val="center"/>
            </w:pPr>
            <w:r>
              <w:t xml:space="preserve">Налогоплательщики; предприниматели; </w:t>
            </w:r>
          </w:p>
          <w:p w:rsidR="00AC69A7" w:rsidRDefault="00AC69A7" w:rsidP="00AC69A7">
            <w:pPr>
              <w:autoSpaceDE w:val="0"/>
              <w:jc w:val="center"/>
            </w:pPr>
            <w:r>
              <w:t xml:space="preserve">работодатели; безработные граждане, </w:t>
            </w:r>
            <w:r w:rsidRPr="007262A9">
              <w:t>стоящи</w:t>
            </w:r>
            <w:r>
              <w:t>е</w:t>
            </w:r>
            <w:r w:rsidRPr="007262A9">
              <w:t xml:space="preserve"> на учете в </w:t>
            </w:r>
            <w:r w:rsidR="00005A77">
              <w:t>ОЗН</w:t>
            </w:r>
          </w:p>
          <w:p w:rsidR="00AC69A7" w:rsidRDefault="00AC69A7" w:rsidP="00AC69A7">
            <w:pPr>
              <w:autoSpaceDE w:val="0"/>
              <w:jc w:val="center"/>
            </w:pPr>
            <w:r>
              <w:t>взрослое население</w:t>
            </w:r>
          </w:p>
          <w:p w:rsidR="00AC69A7" w:rsidRPr="00491242" w:rsidRDefault="00AC69A7" w:rsidP="00AC69A7">
            <w:pPr>
              <w:autoSpaceDE w:val="0"/>
              <w:jc w:val="center"/>
            </w:pPr>
          </w:p>
        </w:tc>
      </w:tr>
    </w:tbl>
    <w:p w:rsidR="007B79B0" w:rsidRDefault="007B79B0" w:rsidP="00005A77"/>
    <w:p w:rsidR="00127DD9" w:rsidRDefault="00127DD9" w:rsidP="00127DD9">
      <w:pPr>
        <w:rPr>
          <w:sz w:val="24"/>
          <w:szCs w:val="24"/>
        </w:rPr>
      </w:pPr>
      <w:bookmarkStart w:id="0" w:name="_GoBack"/>
      <w:bookmarkEnd w:id="0"/>
    </w:p>
    <w:sectPr w:rsidR="00127DD9" w:rsidSect="00005A77">
      <w:headerReference w:type="default" r:id="rId7"/>
      <w:pgSz w:w="11906" w:h="16838"/>
      <w:pgMar w:top="567" w:right="851" w:bottom="993" w:left="1418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AAF" w:rsidRDefault="00D44AAF" w:rsidP="001C003A">
      <w:r>
        <w:separator/>
      </w:r>
    </w:p>
  </w:endnote>
  <w:endnote w:type="continuationSeparator" w:id="0">
    <w:p w:rsidR="00D44AAF" w:rsidRDefault="00D44AAF" w:rsidP="001C0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AAF" w:rsidRDefault="00D44AAF" w:rsidP="001C003A">
      <w:r>
        <w:separator/>
      </w:r>
    </w:p>
  </w:footnote>
  <w:footnote w:type="continuationSeparator" w:id="0">
    <w:p w:rsidR="00D44AAF" w:rsidRDefault="00D44AAF" w:rsidP="001C00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03A" w:rsidRDefault="001C003A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77"/>
    <w:multiLevelType w:val="multilevel"/>
    <w:tmpl w:val="12A25842"/>
    <w:lvl w:ilvl="0">
      <w:start w:val="1"/>
      <w:numFmt w:val="bullet"/>
      <w:pStyle w:val="a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3A"/>
    <w:rsid w:val="00005A77"/>
    <w:rsid w:val="00013BE2"/>
    <w:rsid w:val="00127DD9"/>
    <w:rsid w:val="00132E5D"/>
    <w:rsid w:val="001C003A"/>
    <w:rsid w:val="001C7284"/>
    <w:rsid w:val="001E2A20"/>
    <w:rsid w:val="00275DA5"/>
    <w:rsid w:val="00277982"/>
    <w:rsid w:val="00280B3F"/>
    <w:rsid w:val="00305EFD"/>
    <w:rsid w:val="00323BC2"/>
    <w:rsid w:val="00417C88"/>
    <w:rsid w:val="00424EC4"/>
    <w:rsid w:val="00431C39"/>
    <w:rsid w:val="00475F41"/>
    <w:rsid w:val="00491242"/>
    <w:rsid w:val="004D7AC8"/>
    <w:rsid w:val="005A7DE6"/>
    <w:rsid w:val="00673437"/>
    <w:rsid w:val="006A1CF7"/>
    <w:rsid w:val="006C67A5"/>
    <w:rsid w:val="006D1CD5"/>
    <w:rsid w:val="007262A9"/>
    <w:rsid w:val="007562FE"/>
    <w:rsid w:val="007B79B0"/>
    <w:rsid w:val="00897524"/>
    <w:rsid w:val="00980850"/>
    <w:rsid w:val="00A44B15"/>
    <w:rsid w:val="00A63CFD"/>
    <w:rsid w:val="00AC69A7"/>
    <w:rsid w:val="00B60317"/>
    <w:rsid w:val="00BD16B2"/>
    <w:rsid w:val="00C253CD"/>
    <w:rsid w:val="00C60F8D"/>
    <w:rsid w:val="00D414CE"/>
    <w:rsid w:val="00D44AAF"/>
    <w:rsid w:val="00EA01E6"/>
    <w:rsid w:val="00EE17E9"/>
    <w:rsid w:val="00EE28D6"/>
    <w:rsid w:val="00F06A99"/>
    <w:rsid w:val="00F30079"/>
    <w:rsid w:val="00FA2852"/>
    <w:rsid w:val="00FC01B6"/>
    <w:rsid w:val="00FD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89A1CC-0F21-4895-A698-7487C35B9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link w:val="1"/>
    <w:qFormat/>
    <w:rsid w:val="001C003A"/>
  </w:style>
  <w:style w:type="paragraph" w:styleId="10">
    <w:name w:val="heading 1"/>
    <w:basedOn w:val="a0"/>
    <w:next w:val="a0"/>
    <w:link w:val="11"/>
    <w:uiPriority w:val="9"/>
    <w:qFormat/>
    <w:rsid w:val="001C003A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0"/>
    <w:next w:val="a0"/>
    <w:link w:val="20"/>
    <w:uiPriority w:val="9"/>
    <w:qFormat/>
    <w:rsid w:val="001C003A"/>
    <w:pPr>
      <w:keepNext/>
      <w:jc w:val="center"/>
      <w:outlineLvl w:val="1"/>
    </w:pPr>
    <w:rPr>
      <w:sz w:val="40"/>
    </w:rPr>
  </w:style>
  <w:style w:type="paragraph" w:styleId="3">
    <w:name w:val="heading 3"/>
    <w:basedOn w:val="a0"/>
    <w:next w:val="a0"/>
    <w:link w:val="30"/>
    <w:uiPriority w:val="9"/>
    <w:qFormat/>
    <w:rsid w:val="001C003A"/>
    <w:pPr>
      <w:keepNext/>
      <w:jc w:val="center"/>
      <w:outlineLvl w:val="2"/>
    </w:pPr>
    <w:rPr>
      <w:sz w:val="32"/>
    </w:rPr>
  </w:style>
  <w:style w:type="paragraph" w:styleId="4">
    <w:name w:val="heading 4"/>
    <w:next w:val="a0"/>
    <w:link w:val="40"/>
    <w:uiPriority w:val="9"/>
    <w:qFormat/>
    <w:rsid w:val="001C003A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0"/>
    <w:link w:val="50"/>
    <w:uiPriority w:val="9"/>
    <w:qFormat/>
    <w:rsid w:val="001C003A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бычный1"/>
    <w:rsid w:val="001C003A"/>
  </w:style>
  <w:style w:type="paragraph" w:styleId="21">
    <w:name w:val="toc 2"/>
    <w:next w:val="a0"/>
    <w:link w:val="22"/>
    <w:uiPriority w:val="39"/>
    <w:rsid w:val="001C003A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1C003A"/>
    <w:rPr>
      <w:rFonts w:ascii="XO Thames" w:hAnsi="XO Thames"/>
      <w:sz w:val="28"/>
    </w:rPr>
  </w:style>
  <w:style w:type="paragraph" w:styleId="41">
    <w:name w:val="toc 4"/>
    <w:next w:val="a0"/>
    <w:link w:val="42"/>
    <w:uiPriority w:val="39"/>
    <w:rsid w:val="001C003A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1C003A"/>
    <w:rPr>
      <w:rFonts w:ascii="XO Thames" w:hAnsi="XO Thames"/>
      <w:sz w:val="28"/>
    </w:rPr>
  </w:style>
  <w:style w:type="paragraph" w:styleId="6">
    <w:name w:val="toc 6"/>
    <w:next w:val="a0"/>
    <w:link w:val="60"/>
    <w:uiPriority w:val="39"/>
    <w:rsid w:val="001C003A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1C003A"/>
    <w:rPr>
      <w:rFonts w:ascii="XO Thames" w:hAnsi="XO Thames"/>
      <w:sz w:val="28"/>
    </w:rPr>
  </w:style>
  <w:style w:type="paragraph" w:styleId="7">
    <w:name w:val="toc 7"/>
    <w:next w:val="a0"/>
    <w:link w:val="70"/>
    <w:uiPriority w:val="39"/>
    <w:rsid w:val="001C003A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1C003A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sid w:val="001C003A"/>
    <w:rPr>
      <w:sz w:val="32"/>
    </w:rPr>
  </w:style>
  <w:style w:type="paragraph" w:styleId="a4">
    <w:name w:val="header"/>
    <w:basedOn w:val="a0"/>
    <w:link w:val="a5"/>
    <w:rsid w:val="001C00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1"/>
    <w:link w:val="a4"/>
    <w:rsid w:val="001C003A"/>
  </w:style>
  <w:style w:type="paragraph" w:styleId="a6">
    <w:name w:val="Balloon Text"/>
    <w:basedOn w:val="a0"/>
    <w:link w:val="a7"/>
    <w:rsid w:val="001C003A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sid w:val="001C003A"/>
    <w:rPr>
      <w:rFonts w:ascii="Tahoma" w:hAnsi="Tahoma"/>
      <w:sz w:val="16"/>
    </w:rPr>
  </w:style>
  <w:style w:type="paragraph" w:styleId="31">
    <w:name w:val="toc 3"/>
    <w:next w:val="a0"/>
    <w:link w:val="32"/>
    <w:uiPriority w:val="39"/>
    <w:rsid w:val="001C003A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1C003A"/>
    <w:rPr>
      <w:rFonts w:ascii="XO Thames" w:hAnsi="XO Thames"/>
      <w:sz w:val="28"/>
    </w:rPr>
  </w:style>
  <w:style w:type="paragraph" w:customStyle="1" w:styleId="12">
    <w:name w:val="Основной шрифт абзаца1"/>
    <w:rsid w:val="001C003A"/>
  </w:style>
  <w:style w:type="character" w:customStyle="1" w:styleId="50">
    <w:name w:val="Заголовок 5 Знак"/>
    <w:link w:val="5"/>
    <w:rsid w:val="001C003A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1C003A"/>
    <w:rPr>
      <w:b/>
      <w:sz w:val="36"/>
    </w:rPr>
  </w:style>
  <w:style w:type="paragraph" w:customStyle="1" w:styleId="13">
    <w:name w:val="Номер страницы1"/>
    <w:basedOn w:val="12"/>
    <w:link w:val="a8"/>
    <w:rsid w:val="001C003A"/>
  </w:style>
  <w:style w:type="character" w:styleId="a8">
    <w:name w:val="page number"/>
    <w:basedOn w:val="a1"/>
    <w:link w:val="13"/>
    <w:rsid w:val="001C003A"/>
  </w:style>
  <w:style w:type="paragraph" w:customStyle="1" w:styleId="14">
    <w:name w:val="Гиперссылка1"/>
    <w:basedOn w:val="12"/>
    <w:link w:val="a9"/>
    <w:rsid w:val="001C003A"/>
    <w:rPr>
      <w:color w:val="0000FF"/>
      <w:u w:val="single"/>
    </w:rPr>
  </w:style>
  <w:style w:type="character" w:styleId="a9">
    <w:name w:val="Hyperlink"/>
    <w:basedOn w:val="a1"/>
    <w:link w:val="14"/>
    <w:rsid w:val="001C003A"/>
    <w:rPr>
      <w:color w:val="0000FF"/>
      <w:u w:val="single"/>
    </w:rPr>
  </w:style>
  <w:style w:type="paragraph" w:customStyle="1" w:styleId="Footnote">
    <w:name w:val="Footnote"/>
    <w:link w:val="Footnote0"/>
    <w:rsid w:val="001C003A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1C003A"/>
    <w:rPr>
      <w:rFonts w:ascii="XO Thames" w:hAnsi="XO Thames"/>
      <w:sz w:val="22"/>
    </w:rPr>
  </w:style>
  <w:style w:type="paragraph" w:styleId="15">
    <w:name w:val="toc 1"/>
    <w:next w:val="a0"/>
    <w:link w:val="16"/>
    <w:uiPriority w:val="39"/>
    <w:rsid w:val="001C003A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1C003A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1C003A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1C003A"/>
    <w:rPr>
      <w:rFonts w:ascii="XO Thames" w:hAnsi="XO Thames"/>
      <w:sz w:val="20"/>
    </w:rPr>
  </w:style>
  <w:style w:type="paragraph" w:styleId="aa">
    <w:name w:val="footer"/>
    <w:basedOn w:val="a0"/>
    <w:link w:val="ab"/>
    <w:rsid w:val="001C00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1"/>
    <w:link w:val="aa"/>
    <w:rsid w:val="001C003A"/>
  </w:style>
  <w:style w:type="paragraph" w:styleId="9">
    <w:name w:val="toc 9"/>
    <w:next w:val="a0"/>
    <w:link w:val="90"/>
    <w:uiPriority w:val="39"/>
    <w:rsid w:val="001C003A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1C003A"/>
    <w:rPr>
      <w:rFonts w:ascii="XO Thames" w:hAnsi="XO Thames"/>
      <w:sz w:val="28"/>
    </w:rPr>
  </w:style>
  <w:style w:type="paragraph" w:styleId="8">
    <w:name w:val="toc 8"/>
    <w:next w:val="a0"/>
    <w:link w:val="80"/>
    <w:uiPriority w:val="39"/>
    <w:rsid w:val="001C003A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1C003A"/>
    <w:rPr>
      <w:rFonts w:ascii="XO Thames" w:hAnsi="XO Thames"/>
      <w:sz w:val="28"/>
    </w:rPr>
  </w:style>
  <w:style w:type="paragraph" w:styleId="51">
    <w:name w:val="toc 5"/>
    <w:next w:val="a0"/>
    <w:link w:val="52"/>
    <w:uiPriority w:val="39"/>
    <w:rsid w:val="001C003A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1C003A"/>
    <w:rPr>
      <w:rFonts w:ascii="XO Thames" w:hAnsi="XO Thames"/>
      <w:sz w:val="28"/>
    </w:rPr>
  </w:style>
  <w:style w:type="paragraph" w:styleId="ac">
    <w:name w:val="Subtitle"/>
    <w:next w:val="a0"/>
    <w:link w:val="ad"/>
    <w:uiPriority w:val="11"/>
    <w:qFormat/>
    <w:rsid w:val="001C003A"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sid w:val="001C003A"/>
    <w:rPr>
      <w:rFonts w:ascii="XO Thames" w:hAnsi="XO Thames"/>
      <w:i/>
      <w:sz w:val="24"/>
    </w:rPr>
  </w:style>
  <w:style w:type="paragraph" w:styleId="ae">
    <w:name w:val="Title"/>
    <w:next w:val="a0"/>
    <w:link w:val="af"/>
    <w:uiPriority w:val="10"/>
    <w:qFormat/>
    <w:rsid w:val="001C003A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sid w:val="001C003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1C003A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sid w:val="001C003A"/>
    <w:rPr>
      <w:sz w:val="40"/>
    </w:rPr>
  </w:style>
  <w:style w:type="paragraph" w:styleId="af0">
    <w:name w:val="Body Text"/>
    <w:basedOn w:val="a0"/>
    <w:link w:val="af1"/>
    <w:rsid w:val="001C003A"/>
    <w:rPr>
      <w:sz w:val="24"/>
    </w:rPr>
  </w:style>
  <w:style w:type="character" w:customStyle="1" w:styleId="af1">
    <w:name w:val="Основной текст Знак"/>
    <w:basedOn w:val="1"/>
    <w:link w:val="af0"/>
    <w:rsid w:val="001C003A"/>
    <w:rPr>
      <w:sz w:val="24"/>
    </w:rPr>
  </w:style>
  <w:style w:type="table" w:styleId="af2">
    <w:name w:val="Table Grid"/>
    <w:basedOn w:val="a2"/>
    <w:rsid w:val="001C003A"/>
    <w:pPr>
      <w:widowControl w:val="0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7B79B0"/>
    <w:pPr>
      <w:numPr>
        <w:numId w:val="1"/>
      </w:numPr>
      <w:contextualSpacing/>
    </w:pPr>
    <w:rPr>
      <w:color w:val="auto"/>
      <w:sz w:val="24"/>
    </w:rPr>
  </w:style>
  <w:style w:type="paragraph" w:customStyle="1" w:styleId="af3">
    <w:name w:val="Знак Знак Знак Знак Знак Знак Знак Знак"/>
    <w:basedOn w:val="a0"/>
    <w:rsid w:val="00491242"/>
    <w:pPr>
      <w:spacing w:after="160" w:line="240" w:lineRule="exact"/>
    </w:pPr>
    <w:rPr>
      <w:rFonts w:ascii="Verdana" w:hAnsi="Verdana"/>
      <w:color w:val="auto"/>
      <w:lang w:val="en-US" w:eastAsia="en-US"/>
    </w:rPr>
  </w:style>
  <w:style w:type="character" w:customStyle="1" w:styleId="af4">
    <w:name w:val="Другое_"/>
    <w:basedOn w:val="a1"/>
    <w:link w:val="af5"/>
    <w:rsid w:val="00EE28D6"/>
    <w:rPr>
      <w:shd w:val="clear" w:color="auto" w:fill="FFFFFF"/>
    </w:rPr>
  </w:style>
  <w:style w:type="paragraph" w:customStyle="1" w:styleId="af5">
    <w:name w:val="Другое"/>
    <w:basedOn w:val="a0"/>
    <w:link w:val="af4"/>
    <w:rsid w:val="00EE28D6"/>
    <w:pPr>
      <w:widowControl w:val="0"/>
      <w:shd w:val="clear" w:color="auto" w:fill="FFFFFF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Савченко Анна Сергеевна</dc:creator>
  <cp:lastModifiedBy>Н.К. Абакумкина</cp:lastModifiedBy>
  <cp:revision>2</cp:revision>
  <cp:lastPrinted>2022-07-15T10:05:00Z</cp:lastPrinted>
  <dcterms:created xsi:type="dcterms:W3CDTF">2023-04-10T08:40:00Z</dcterms:created>
  <dcterms:modified xsi:type="dcterms:W3CDTF">2023-04-10T08:40:00Z</dcterms:modified>
</cp:coreProperties>
</file>