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УВЕДОМЛЕНИЕ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о проведении публичных консультаций по проекту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муниципального нормативного правового акта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</w:rPr>
        <w:t>Грязовецкого</w:t>
      </w:r>
      <w:proofErr w:type="spellEnd"/>
      <w:r>
        <w:rPr>
          <w:rFonts w:ascii="Bookman Old Style" w:hAnsi="Bookman Old Style" w:cs="Bookman Old Style"/>
        </w:rPr>
        <w:t xml:space="preserve"> муниципального района,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устанавливающий</w:t>
      </w:r>
      <w:proofErr w:type="gramEnd"/>
      <w:r>
        <w:rPr>
          <w:rFonts w:ascii="Bookman Old Style" w:hAnsi="Bookman Old Style" w:cs="Bookman Old Style"/>
        </w:rPr>
        <w:t xml:space="preserve"> новые или изменяющий ранее предусмотренные м</w:t>
      </w:r>
      <w:r>
        <w:rPr>
          <w:rFonts w:ascii="Bookman Old Style" w:hAnsi="Bookman Old Style" w:cs="Bookman Old Style"/>
        </w:rPr>
        <w:t>у</w:t>
      </w:r>
      <w:r>
        <w:rPr>
          <w:rFonts w:ascii="Bookman Old Style" w:hAnsi="Bookman Old Style" w:cs="Bookman Old Style"/>
        </w:rPr>
        <w:t>ниципальными нормативными  правовыми актами обязанности для субъе</w:t>
      </w:r>
      <w:r>
        <w:rPr>
          <w:rFonts w:ascii="Bookman Old Style" w:hAnsi="Bookman Old Style" w:cs="Bookman Old Style"/>
        </w:rPr>
        <w:t>к</w:t>
      </w:r>
      <w:r>
        <w:rPr>
          <w:rFonts w:ascii="Bookman Old Style" w:hAnsi="Bookman Old Style" w:cs="Bookman Old Style"/>
        </w:rPr>
        <w:t>тов предпринимательской и инвестиционной деятельности</w:t>
      </w:r>
    </w:p>
    <w:p w:rsidR="00075DBF" w:rsidRDefault="00075DBF">
      <w:pPr>
        <w:pStyle w:val="Textbody"/>
        <w:suppressAutoHyphens w:val="0"/>
        <w:jc w:val="both"/>
      </w:pPr>
    </w:p>
    <w:p w:rsidR="00075DBF" w:rsidRDefault="003E3B81">
      <w:pPr>
        <w:pStyle w:val="Textbody"/>
        <w:suppressAutoHyphens w:val="0"/>
        <w:jc w:val="both"/>
      </w:pPr>
      <w:r>
        <w:rPr>
          <w:rFonts w:ascii="Bookman Old Style" w:hAnsi="Bookman Old Style" w:cs="Bookman Old Style"/>
        </w:rPr>
        <w:tab/>
      </w:r>
      <w:proofErr w:type="gramStart"/>
      <w:r>
        <w:rPr>
          <w:rFonts w:ascii="Bookman Old Style" w:hAnsi="Bookman Old Style" w:cs="Bookman Old Style"/>
        </w:rPr>
        <w:t>В  соответствии  с Порядком проведения оценки регулирующего во</w:t>
      </w:r>
      <w:r>
        <w:rPr>
          <w:rFonts w:ascii="Bookman Old Style" w:hAnsi="Bookman Old Style" w:cs="Bookman Old Style"/>
        </w:rPr>
        <w:t>з</w:t>
      </w:r>
      <w:r>
        <w:rPr>
          <w:rFonts w:ascii="Bookman Old Style" w:hAnsi="Bookman Old Style" w:cs="Bookman Old Style"/>
        </w:rPr>
        <w:t>действия проектов    муниципальных   нормативных   правовых   актов,  устанавливающие новые или изменяющие ранее предусмотренные муниц</w:t>
      </w:r>
      <w:r>
        <w:rPr>
          <w:rFonts w:ascii="Bookman Old Style" w:hAnsi="Bookman Old Style" w:cs="Bookman Old Style"/>
        </w:rPr>
        <w:t>и</w:t>
      </w:r>
      <w:r>
        <w:rPr>
          <w:rFonts w:ascii="Bookman Old Style" w:hAnsi="Bookman Old Style" w:cs="Bookman Old Style"/>
        </w:rPr>
        <w:t>пальными нормативными  правовыми актами обязанности для субъектов предпринимательской и инвестиционной деятельности и   экспертизы мун</w:t>
      </w:r>
      <w:r>
        <w:rPr>
          <w:rFonts w:ascii="Bookman Old Style" w:hAnsi="Bookman Old Style" w:cs="Bookman Old Style"/>
        </w:rPr>
        <w:t>и</w:t>
      </w:r>
      <w:r>
        <w:rPr>
          <w:rFonts w:ascii="Bookman Old Style" w:hAnsi="Bookman Old Style" w:cs="Bookman Old Style"/>
        </w:rPr>
        <w:t xml:space="preserve">ципальных  нормативных правовых актов </w:t>
      </w:r>
      <w:proofErr w:type="spellStart"/>
      <w:r>
        <w:rPr>
          <w:rFonts w:ascii="Bookman Old Style" w:hAnsi="Bookman Old Style" w:cs="Bookman Old Style"/>
        </w:rPr>
        <w:t>Грязовецкого</w:t>
      </w:r>
      <w:proofErr w:type="spellEnd"/>
      <w:r>
        <w:rPr>
          <w:rFonts w:ascii="Bookman Old Style" w:hAnsi="Bookman Old Style" w:cs="Bookman Old Style"/>
        </w:rPr>
        <w:t xml:space="preserve"> муниципального района,   затрагивающих   вопросы   осуществления  предпринимательской  и инвестиционной деятельности, </w:t>
      </w:r>
      <w:r w:rsidR="00253674">
        <w:rPr>
          <w:rFonts w:ascii="Bookman Old Style" w:hAnsi="Bookman Old Style" w:cs="Bookman Old Style"/>
          <w:b/>
          <w:bCs/>
        </w:rPr>
        <w:t>Управление по имущественным и земел</w:t>
      </w:r>
      <w:r w:rsidR="00253674">
        <w:rPr>
          <w:rFonts w:ascii="Bookman Old Style" w:hAnsi="Bookman Old Style" w:cs="Bookman Old Style"/>
          <w:b/>
          <w:bCs/>
        </w:rPr>
        <w:t>ь</w:t>
      </w:r>
      <w:r w:rsidR="00253674">
        <w:rPr>
          <w:rFonts w:ascii="Bookman Old Style" w:hAnsi="Bookman Old Style" w:cs="Bookman Old Style"/>
          <w:b/>
          <w:bCs/>
        </w:rPr>
        <w:t xml:space="preserve">ным отношениям </w:t>
      </w:r>
      <w:proofErr w:type="spellStart"/>
      <w:r w:rsidR="00253674">
        <w:rPr>
          <w:rFonts w:ascii="Bookman Old Style" w:hAnsi="Bookman Old Style" w:cs="Bookman Old Style"/>
          <w:b/>
          <w:bCs/>
        </w:rPr>
        <w:t>Грязовецкого</w:t>
      </w:r>
      <w:proofErr w:type="spellEnd"/>
      <w:r w:rsidR="00253674">
        <w:rPr>
          <w:rFonts w:ascii="Bookman Old Style" w:hAnsi="Bookman Old Style" w:cs="Bookman Old Style"/>
          <w:b/>
          <w:bCs/>
        </w:rPr>
        <w:t xml:space="preserve"> муниципального района Вологодской области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>уведомляет о проведении</w:t>
      </w:r>
      <w:proofErr w:type="gramEnd"/>
      <w:r>
        <w:rPr>
          <w:rFonts w:ascii="Bookman Old Style" w:hAnsi="Bookman Old Style" w:cs="Bookman Old Style"/>
        </w:rPr>
        <w:t xml:space="preserve"> публичных консультаций в целях оценки регулирующего воздействия    проекта    муниципального    нормативного   правового   акта </w:t>
      </w:r>
      <w:proofErr w:type="spellStart"/>
      <w:r>
        <w:rPr>
          <w:rFonts w:ascii="Bookman Old Style" w:hAnsi="Bookman Old Style" w:cs="Bookman Old Style"/>
        </w:rPr>
        <w:t>Грязовецкого</w:t>
      </w:r>
      <w:proofErr w:type="spellEnd"/>
      <w:r>
        <w:rPr>
          <w:rFonts w:ascii="Bookman Old Style" w:hAnsi="Bookman Old Style" w:cs="Bookman Old Style"/>
        </w:rPr>
        <w:t xml:space="preserve"> муниципального района</w:t>
      </w:r>
      <w:r>
        <w:rPr>
          <w:rFonts w:ascii="Bookman Old Style" w:hAnsi="Bookman Old Style" w:cs="Bookman Old Style"/>
          <w:b/>
          <w:bCs/>
        </w:rPr>
        <w:t xml:space="preserve"> "О</w:t>
      </w:r>
      <w:r w:rsidR="00253674">
        <w:rPr>
          <w:rFonts w:ascii="Bookman Old Style" w:hAnsi="Bookman Old Style" w:cs="Bookman Old Style"/>
          <w:b/>
          <w:bCs/>
        </w:rPr>
        <w:t>б утверждении порядка заключения концессионных соглашений в отношении мун</w:t>
      </w:r>
      <w:r w:rsidR="00253674">
        <w:rPr>
          <w:rFonts w:ascii="Bookman Old Style" w:hAnsi="Bookman Old Style" w:cs="Bookman Old Style"/>
          <w:b/>
          <w:bCs/>
        </w:rPr>
        <w:t>и</w:t>
      </w:r>
      <w:r w:rsidR="00253674">
        <w:rPr>
          <w:rFonts w:ascii="Bookman Old Style" w:hAnsi="Bookman Old Style" w:cs="Bookman Old Style"/>
          <w:b/>
          <w:bCs/>
        </w:rPr>
        <w:t xml:space="preserve">ципального имущества </w:t>
      </w:r>
      <w:proofErr w:type="spellStart"/>
      <w:r>
        <w:rPr>
          <w:rFonts w:ascii="Bookman Old Style" w:hAnsi="Bookman Old Style" w:cs="Bookman Old Style"/>
          <w:b/>
          <w:bCs/>
        </w:rPr>
        <w:t>Грязовец</w:t>
      </w:r>
      <w:r w:rsidR="00253674">
        <w:rPr>
          <w:rFonts w:ascii="Bookman Old Style" w:hAnsi="Bookman Old Style" w:cs="Bookman Old Style"/>
          <w:b/>
          <w:bCs/>
        </w:rPr>
        <w:t>кого</w:t>
      </w:r>
      <w:proofErr w:type="spellEnd"/>
      <w:r>
        <w:rPr>
          <w:rFonts w:ascii="Bookman Old Style" w:hAnsi="Bookman Old Style" w:cs="Bookman Old Style"/>
          <w:b/>
          <w:bCs/>
        </w:rPr>
        <w:t xml:space="preserve"> муниципаль</w:t>
      </w:r>
      <w:r w:rsidR="00253674">
        <w:rPr>
          <w:rFonts w:ascii="Bookman Old Style" w:hAnsi="Bookman Old Style" w:cs="Bookman Old Style"/>
          <w:b/>
          <w:bCs/>
        </w:rPr>
        <w:t>ного</w:t>
      </w:r>
      <w:r>
        <w:rPr>
          <w:rFonts w:ascii="Bookman Old Style" w:hAnsi="Bookman Old Style" w:cs="Bookman Old Style"/>
          <w:b/>
          <w:bCs/>
        </w:rPr>
        <w:t xml:space="preserve"> рай</w:t>
      </w:r>
      <w:r w:rsidR="00253674">
        <w:rPr>
          <w:rFonts w:ascii="Bookman Old Style" w:hAnsi="Bookman Old Style" w:cs="Bookman Old Style"/>
          <w:b/>
          <w:bCs/>
        </w:rPr>
        <w:t>она Волого</w:t>
      </w:r>
      <w:r w:rsidR="00253674">
        <w:rPr>
          <w:rFonts w:ascii="Bookman Old Style" w:hAnsi="Bookman Old Style" w:cs="Bookman Old Style"/>
          <w:b/>
          <w:bCs/>
        </w:rPr>
        <w:t>д</w:t>
      </w:r>
      <w:r w:rsidR="00253674">
        <w:rPr>
          <w:rFonts w:ascii="Bookman Old Style" w:hAnsi="Bookman Old Style" w:cs="Bookman Old Style"/>
          <w:b/>
          <w:bCs/>
        </w:rPr>
        <w:t>ской области</w:t>
      </w:r>
      <w:r>
        <w:rPr>
          <w:rFonts w:ascii="Bookman Old Style" w:hAnsi="Bookman Old Style" w:cs="Bookman Old Style"/>
          <w:b/>
          <w:bCs/>
        </w:rPr>
        <w:t xml:space="preserve">" </w:t>
      </w:r>
      <w:r>
        <w:rPr>
          <w:rFonts w:ascii="Bookman Old Style" w:hAnsi="Bookman Old Style" w:cs="Bookman Old Style"/>
        </w:rPr>
        <w:t>(д</w:t>
      </w:r>
      <w:r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>лее - проект).</w:t>
      </w:r>
    </w:p>
    <w:p w:rsidR="00075DBF" w:rsidRDefault="003E3B81">
      <w:pPr>
        <w:pStyle w:val="Textbody"/>
        <w:suppressAutoHyphens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 xml:space="preserve">Обоснование необходимости подготовки </w:t>
      </w:r>
      <w:r w:rsidR="00253674">
        <w:rPr>
          <w:rFonts w:ascii="Bookman Old Style" w:hAnsi="Bookman Old Style" w:cs="Bookman Old Style"/>
        </w:rPr>
        <w:t>проекта: Федеральный закон от 21.07.2005 N 115-ФЗ "О концессионных соглашениях</w:t>
      </w:r>
      <w:r>
        <w:rPr>
          <w:rFonts w:ascii="Bookman Old Style" w:hAnsi="Bookman Old Style" w:cs="Bookman Old Style"/>
        </w:rPr>
        <w:t>".</w:t>
      </w:r>
      <w:r w:rsidR="00253674">
        <w:rPr>
          <w:rFonts w:ascii="Bookman Old Style" w:hAnsi="Bookman Old Style" w:cs="Bookman Old Style"/>
        </w:rPr>
        <w:t xml:space="preserve"> </w:t>
      </w:r>
    </w:p>
    <w:p w:rsidR="00075DBF" w:rsidRPr="00253674" w:rsidRDefault="003E3B81">
      <w:pPr>
        <w:pStyle w:val="Textbody"/>
        <w:suppressAutoHyphens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Описание  проблемы,  на  решение  которой направлен пред</w:t>
      </w:r>
      <w:r w:rsidR="00253674">
        <w:rPr>
          <w:rFonts w:ascii="Bookman Old Style" w:hAnsi="Bookman Old Style" w:cs="Bookman Old Style"/>
        </w:rPr>
        <w:t>лагаемый способ регулирования: у</w:t>
      </w:r>
      <w:r>
        <w:rPr>
          <w:rFonts w:ascii="Bookman Old Style" w:hAnsi="Bookman Old Style" w:cs="Bookman Old Style"/>
        </w:rPr>
        <w:t xml:space="preserve">тверждение </w:t>
      </w:r>
      <w:r w:rsidR="00253674" w:rsidRPr="00253674">
        <w:rPr>
          <w:rFonts w:ascii="Bookman Old Style" w:hAnsi="Bookman Old Style" w:cs="Bookman Old Style"/>
          <w:bCs/>
        </w:rPr>
        <w:t>порядка заключения концессионных с</w:t>
      </w:r>
      <w:r w:rsidR="00253674" w:rsidRPr="00253674">
        <w:rPr>
          <w:rFonts w:ascii="Bookman Old Style" w:hAnsi="Bookman Old Style" w:cs="Bookman Old Style"/>
          <w:bCs/>
        </w:rPr>
        <w:t>о</w:t>
      </w:r>
      <w:r w:rsidR="00253674" w:rsidRPr="00253674">
        <w:rPr>
          <w:rFonts w:ascii="Bookman Old Style" w:hAnsi="Bookman Old Style" w:cs="Bookman Old Style"/>
          <w:bCs/>
        </w:rPr>
        <w:t xml:space="preserve">глашений в отношении муниципального имущества </w:t>
      </w:r>
      <w:proofErr w:type="spellStart"/>
      <w:r w:rsidR="00253674" w:rsidRPr="00253674">
        <w:rPr>
          <w:rFonts w:ascii="Bookman Old Style" w:hAnsi="Bookman Old Style" w:cs="Bookman Old Style"/>
          <w:bCs/>
        </w:rPr>
        <w:t>Грязовецкого</w:t>
      </w:r>
      <w:proofErr w:type="spellEnd"/>
      <w:r w:rsidR="00253674" w:rsidRPr="00253674">
        <w:rPr>
          <w:rFonts w:ascii="Bookman Old Style" w:hAnsi="Bookman Old Style" w:cs="Bookman Old Style"/>
          <w:bCs/>
        </w:rPr>
        <w:t xml:space="preserve"> муниц</w:t>
      </w:r>
      <w:r w:rsidR="00253674" w:rsidRPr="00253674">
        <w:rPr>
          <w:rFonts w:ascii="Bookman Old Style" w:hAnsi="Bookman Old Style" w:cs="Bookman Old Style"/>
          <w:bCs/>
        </w:rPr>
        <w:t>и</w:t>
      </w:r>
      <w:r w:rsidR="00253674" w:rsidRPr="00253674">
        <w:rPr>
          <w:rFonts w:ascii="Bookman Old Style" w:hAnsi="Bookman Old Style" w:cs="Bookman Old Style"/>
          <w:bCs/>
        </w:rPr>
        <w:t>пального района Волого</w:t>
      </w:r>
      <w:r w:rsidR="00253674" w:rsidRPr="00253674">
        <w:rPr>
          <w:rFonts w:ascii="Bookman Old Style" w:hAnsi="Bookman Old Style" w:cs="Bookman Old Style"/>
          <w:bCs/>
        </w:rPr>
        <w:t>д</w:t>
      </w:r>
      <w:r w:rsidR="00253674" w:rsidRPr="00253674">
        <w:rPr>
          <w:rFonts w:ascii="Bookman Old Style" w:hAnsi="Bookman Old Style" w:cs="Bookman Old Style"/>
          <w:bCs/>
        </w:rPr>
        <w:t>ской области</w:t>
      </w:r>
      <w:r w:rsidRPr="00253674">
        <w:rPr>
          <w:rFonts w:ascii="Bookman Old Style" w:hAnsi="Bookman Old Style" w:cs="Bookman Old Style"/>
        </w:rPr>
        <w:t>.</w:t>
      </w:r>
    </w:p>
    <w:p w:rsidR="00075DBF" w:rsidRDefault="003E3B81">
      <w:pPr>
        <w:pStyle w:val="Textbody"/>
        <w:suppressAutoHyphens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Срок проведе</w:t>
      </w:r>
      <w:r w:rsidR="00253674">
        <w:rPr>
          <w:rFonts w:ascii="Bookman Old Style" w:hAnsi="Bookman Old Style" w:cs="Bookman Old Style"/>
        </w:rPr>
        <w:t>ния публичных консультаций: с 27 июля 2018 года по 13</w:t>
      </w:r>
      <w:r>
        <w:rPr>
          <w:rFonts w:ascii="Bookman Old Style" w:hAnsi="Bookman Old Style" w:cs="Bookman Old Style"/>
        </w:rPr>
        <w:t xml:space="preserve"> а</w:t>
      </w:r>
      <w:r>
        <w:rPr>
          <w:rFonts w:ascii="Bookman Old Style" w:hAnsi="Bookman Old Style" w:cs="Bookman Old Style"/>
        </w:rPr>
        <w:t>в</w:t>
      </w:r>
      <w:r>
        <w:rPr>
          <w:rFonts w:ascii="Bookman Old Style" w:hAnsi="Bookman Old Style" w:cs="Bookman Old Style"/>
        </w:rPr>
        <w:t>густа 2018 года.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hAnsi="Bookman Old Style" w:cs="Bookman Old Style"/>
        </w:rPr>
        <w:t>Предложения  и  (или) замечания не рассматриваются в случае напра</w:t>
      </w:r>
      <w:r>
        <w:rPr>
          <w:rFonts w:ascii="Bookman Old Style" w:hAnsi="Bookman Old Style" w:cs="Bookman Old Style"/>
        </w:rPr>
        <w:t>в</w:t>
      </w:r>
      <w:r>
        <w:rPr>
          <w:rFonts w:ascii="Bookman Old Style" w:hAnsi="Bookman Old Style" w:cs="Bookman Old Style"/>
        </w:rPr>
        <w:t>ления их после указанного срока.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Способ направления ответов: в письменном виде по адресу 162000, В</w:t>
      </w:r>
      <w:r>
        <w:rPr>
          <w:rFonts w:ascii="Bookman Old Style" w:hAnsi="Bookman Old Style" w:cs="Bookman Old Style"/>
        </w:rPr>
        <w:t>о</w:t>
      </w:r>
      <w:r>
        <w:rPr>
          <w:rFonts w:ascii="Bookman Old Style" w:hAnsi="Bookman Old Style" w:cs="Bookman Old Style"/>
        </w:rPr>
        <w:t xml:space="preserve">логодская область,  г. Грязовец, ул. К. Маркса, д. </w:t>
      </w:r>
      <w:r w:rsidR="00253674">
        <w:rPr>
          <w:rFonts w:ascii="Bookman Old Style" w:hAnsi="Bookman Old Style" w:cs="Bookman Old Style"/>
        </w:rPr>
        <w:t>58, также по факсу 8(81755) 2 13 91</w:t>
      </w:r>
      <w:r>
        <w:rPr>
          <w:rFonts w:ascii="Bookman Old Style" w:hAnsi="Bookman Old Style" w:cs="Bookman Old Style"/>
        </w:rPr>
        <w:t xml:space="preserve"> или по электронной почте </w:t>
      </w:r>
      <w:r>
        <w:rPr>
          <w:rFonts w:ascii="Bookman Old Style" w:hAnsi="Bookman Old Style" w:cs="Bookman Old Style"/>
          <w:sz w:val="20"/>
          <w:szCs w:val="19"/>
        </w:rPr>
        <w:t xml:space="preserve"> </w:t>
      </w:r>
      <w:proofErr w:type="spellStart"/>
      <w:r w:rsidR="00253674">
        <w:rPr>
          <w:rFonts w:ascii="Bookman Old Style" w:hAnsi="Bookman Old Style" w:cs="Bookman Old Style"/>
          <w:lang w:val="en-US"/>
        </w:rPr>
        <w:t>gruizo</w:t>
      </w:r>
      <w:proofErr w:type="spellEnd"/>
      <w:r>
        <w:rPr>
          <w:rFonts w:ascii="Bookman Old Style" w:hAnsi="Bookman Old Style" w:cs="Bookman Old Style"/>
        </w:rPr>
        <w:t>@</w:t>
      </w:r>
      <w:proofErr w:type="spellStart"/>
      <w:r w:rsidR="00253674">
        <w:rPr>
          <w:rFonts w:ascii="Bookman Old Style" w:hAnsi="Bookman Old Style" w:cs="Bookman Old Style"/>
          <w:lang w:val="en-US"/>
        </w:rPr>
        <w:t>gradm</w:t>
      </w:r>
      <w:proofErr w:type="spellEnd"/>
      <w:r>
        <w:rPr>
          <w:rFonts w:ascii="Bookman Old Style" w:hAnsi="Bookman Old Style" w:cs="Bookman Old Style"/>
        </w:rPr>
        <w:t>.</w:t>
      </w:r>
      <w:proofErr w:type="spellStart"/>
      <w:r>
        <w:rPr>
          <w:rFonts w:ascii="Bookman Old Style" w:hAnsi="Bookman Old Style" w:cs="Bookman Old Style"/>
          <w:lang w:val="en-US"/>
        </w:rPr>
        <w:t>ru</w:t>
      </w:r>
      <w:proofErr w:type="spellEnd"/>
      <w:r w:rsidRPr="00253674">
        <w:rPr>
          <w:rFonts w:ascii="Bookman Old Style" w:hAnsi="Bookman Old Style" w:cs="Bookman Old Style"/>
        </w:rPr>
        <w:t>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Прилагаемые к уведомлению документы: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hAnsi="Bookman Old Style" w:cs="Bookman Old Style"/>
        </w:rPr>
        <w:t>- проект.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hAnsi="Bookman Old Style" w:cs="Bookman Old Style"/>
        </w:rPr>
        <w:t>Контактное  лицо  разработчика  проекта: К</w:t>
      </w:r>
      <w:r w:rsidR="00253674">
        <w:rPr>
          <w:rFonts w:ascii="Bookman Old Style" w:hAnsi="Bookman Old Style" w:cs="Bookman Old Style"/>
        </w:rPr>
        <w:t>озырева Капитолина Вас</w:t>
      </w:r>
      <w:r w:rsidR="00253674">
        <w:rPr>
          <w:rFonts w:ascii="Bookman Old Style" w:hAnsi="Bookman Old Style" w:cs="Bookman Old Style"/>
        </w:rPr>
        <w:t>и</w:t>
      </w:r>
      <w:r w:rsidR="00253674">
        <w:rPr>
          <w:rFonts w:ascii="Bookman Old Style" w:hAnsi="Bookman Old Style" w:cs="Bookman Old Style"/>
        </w:rPr>
        <w:t xml:space="preserve">льевна, начальник Управления по имущественным и земельным отношениям </w:t>
      </w:r>
      <w:proofErr w:type="spellStart"/>
      <w:r w:rsidR="00253674">
        <w:rPr>
          <w:rFonts w:ascii="Bookman Old Style" w:hAnsi="Bookman Old Style" w:cs="Bookman Old Style"/>
        </w:rPr>
        <w:t>Грязовецкого</w:t>
      </w:r>
      <w:proofErr w:type="spellEnd"/>
      <w:r w:rsidR="00253674">
        <w:rPr>
          <w:rFonts w:ascii="Bookman Old Style" w:hAnsi="Bookman Old Style" w:cs="Bookman Old Style"/>
        </w:rPr>
        <w:t xml:space="preserve"> муниципального района Вологодской области, 8(81755) 2-13-91</w:t>
      </w:r>
      <w:r>
        <w:rPr>
          <w:rFonts w:ascii="Bookman Old Style" w:hAnsi="Bookman Old Style" w:cs="Bookman Old Style"/>
        </w:rPr>
        <w:t>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Краткий комментарий к проекту: проектом урегулированы взаимоо</w:t>
      </w:r>
      <w:r>
        <w:rPr>
          <w:rFonts w:ascii="Bookman Old Style" w:hAnsi="Bookman Old Style" w:cs="Bookman Old Style"/>
        </w:rPr>
        <w:t>т</w:t>
      </w:r>
      <w:r>
        <w:rPr>
          <w:rFonts w:ascii="Bookman Old Style" w:hAnsi="Bookman Old Style" w:cs="Bookman Old Style"/>
        </w:rPr>
        <w:t xml:space="preserve">ношения органов местного самоуправления, юридических лиц в рамках </w:t>
      </w:r>
      <w:r w:rsidR="00253674">
        <w:rPr>
          <w:rFonts w:ascii="Bookman Old Style" w:hAnsi="Bookman Old Style" w:cs="Bookman Old Style"/>
        </w:rPr>
        <w:t>ко</w:t>
      </w:r>
      <w:r w:rsidR="00253674">
        <w:rPr>
          <w:rFonts w:ascii="Bookman Old Style" w:hAnsi="Bookman Old Style" w:cs="Bookman Old Style"/>
        </w:rPr>
        <w:t>н</w:t>
      </w:r>
      <w:r w:rsidR="00253674">
        <w:rPr>
          <w:rFonts w:ascii="Bookman Old Style" w:hAnsi="Bookman Old Style" w:cs="Bookman Old Style"/>
        </w:rPr>
        <w:t>цессионных соглашений</w:t>
      </w:r>
      <w:r w:rsidR="009F0276">
        <w:rPr>
          <w:rFonts w:ascii="Bookman Old Style" w:hAnsi="Bookman Old Style" w:cs="Bookman Old Style"/>
        </w:rPr>
        <w:t xml:space="preserve"> в отношении имущества, находящегося в собстве</w:t>
      </w:r>
      <w:r w:rsidR="009F0276">
        <w:rPr>
          <w:rFonts w:ascii="Bookman Old Style" w:hAnsi="Bookman Old Style" w:cs="Bookman Old Style"/>
        </w:rPr>
        <w:t>н</w:t>
      </w:r>
      <w:r w:rsidR="009F0276">
        <w:rPr>
          <w:rFonts w:ascii="Bookman Old Style" w:hAnsi="Bookman Old Style" w:cs="Bookman Old Style"/>
        </w:rPr>
        <w:t xml:space="preserve">ности </w:t>
      </w:r>
      <w:proofErr w:type="spellStart"/>
      <w:r w:rsidR="009F0276">
        <w:rPr>
          <w:rFonts w:ascii="Bookman Old Style" w:hAnsi="Bookman Old Style" w:cs="Bookman Old Style"/>
        </w:rPr>
        <w:t>Грязовецкого</w:t>
      </w:r>
      <w:proofErr w:type="spellEnd"/>
      <w:r w:rsidR="009F0276">
        <w:rPr>
          <w:rFonts w:ascii="Bookman Old Style" w:hAnsi="Bookman Old Style" w:cs="Bookman Old Style"/>
        </w:rPr>
        <w:t xml:space="preserve"> муниципального района (далее  - концессионные согл</w:t>
      </w:r>
      <w:r w:rsidR="009F0276">
        <w:rPr>
          <w:rFonts w:ascii="Bookman Old Style" w:hAnsi="Bookman Old Style" w:cs="Bookman Old Style"/>
        </w:rPr>
        <w:t>а</w:t>
      </w:r>
      <w:r w:rsidR="009F0276">
        <w:rPr>
          <w:rFonts w:ascii="Bookman Old Style" w:hAnsi="Bookman Old Style" w:cs="Bookman Old Style"/>
        </w:rPr>
        <w:lastRenderedPageBreak/>
        <w:t>шения)</w:t>
      </w:r>
      <w:r>
        <w:rPr>
          <w:rFonts w:ascii="Bookman Old Style" w:hAnsi="Bookman Old Style" w:cs="Bookman Old Style"/>
        </w:rPr>
        <w:t xml:space="preserve">; </w:t>
      </w:r>
      <w:r w:rsidR="009F0276">
        <w:rPr>
          <w:rFonts w:ascii="Bookman Old Style" w:hAnsi="Bookman Old Style" w:cs="Bookman Old Style"/>
        </w:rPr>
        <w:t>порядок организации и проведения конкурсов на право заключения концессионных соглашений; порядок подготовки и принятия решений об определении объектов концессионных соглашений и заключении концесс</w:t>
      </w:r>
      <w:r w:rsidR="009F0276">
        <w:rPr>
          <w:rFonts w:ascii="Bookman Old Style" w:hAnsi="Bookman Old Style" w:cs="Bookman Old Style"/>
        </w:rPr>
        <w:t>и</w:t>
      </w:r>
      <w:r w:rsidR="009F0276">
        <w:rPr>
          <w:rFonts w:ascii="Bookman Old Style" w:hAnsi="Bookman Old Style" w:cs="Bookman Old Style"/>
        </w:rPr>
        <w:t>онных соглашений;</w:t>
      </w:r>
      <w:proofErr w:type="gramEnd"/>
      <w:r w:rsidR="009F0276">
        <w:rPr>
          <w:rFonts w:ascii="Bookman Old Style" w:hAnsi="Bookman Old Style" w:cs="Bookman Old Style"/>
        </w:rPr>
        <w:t xml:space="preserve"> порядок предоставления концессионерам земельных участков, на которых располагаются</w:t>
      </w:r>
      <w:bookmarkStart w:id="0" w:name="_GoBack"/>
      <w:bookmarkEnd w:id="0"/>
      <w:r w:rsidR="009F0276">
        <w:rPr>
          <w:rFonts w:ascii="Bookman Old Style" w:hAnsi="Bookman Old Style" w:cs="Bookman Old Style"/>
        </w:rPr>
        <w:t xml:space="preserve"> объекты концессионных соглашений; порядок осуществления </w:t>
      </w:r>
      <w:proofErr w:type="gramStart"/>
      <w:r w:rsidR="009F0276">
        <w:rPr>
          <w:rFonts w:ascii="Bookman Old Style" w:hAnsi="Bookman Old Style" w:cs="Bookman Old Style"/>
        </w:rPr>
        <w:t>контроля за</w:t>
      </w:r>
      <w:proofErr w:type="gramEnd"/>
      <w:r w:rsidR="009F0276">
        <w:rPr>
          <w:rFonts w:ascii="Bookman Old Style" w:hAnsi="Bookman Old Style" w:cs="Bookman Old Style"/>
        </w:rPr>
        <w:t xml:space="preserve"> исполнением обязательств по концесс</w:t>
      </w:r>
      <w:r w:rsidR="009F0276">
        <w:rPr>
          <w:rFonts w:ascii="Bookman Old Style" w:hAnsi="Bookman Old Style" w:cs="Bookman Old Style"/>
        </w:rPr>
        <w:t>и</w:t>
      </w:r>
      <w:r w:rsidR="009F0276">
        <w:rPr>
          <w:rFonts w:ascii="Bookman Old Style" w:hAnsi="Bookman Old Style" w:cs="Bookman Old Style"/>
        </w:rPr>
        <w:t xml:space="preserve">онным соглашениям. </w:t>
      </w:r>
    </w:p>
    <w:p w:rsidR="00075DBF" w:rsidRDefault="00075DBF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Пожалуйста,  заполните  и  направьте  данную  форму  в  соответствии  с указанными выше способами.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 xml:space="preserve">По Вашему желанию </w:t>
      </w:r>
      <w:proofErr w:type="gramStart"/>
      <w:r>
        <w:rPr>
          <w:rFonts w:ascii="Bookman Old Style" w:hAnsi="Bookman Old Style" w:cs="Bookman Old Style"/>
        </w:rPr>
        <w:t>укажите о себе</w:t>
      </w:r>
      <w:proofErr w:type="gramEnd"/>
      <w:r>
        <w:rPr>
          <w:rFonts w:ascii="Bookman Old Style" w:hAnsi="Bookman Old Style" w:cs="Bookman Old Style"/>
        </w:rPr>
        <w:t xml:space="preserve"> следующую контактную инфо</w:t>
      </w:r>
      <w:r>
        <w:rPr>
          <w:rFonts w:ascii="Bookman Old Style" w:hAnsi="Bookman Old Style" w:cs="Bookman Old Style"/>
        </w:rPr>
        <w:t>р</w:t>
      </w:r>
      <w:r>
        <w:rPr>
          <w:rFonts w:ascii="Bookman Old Style" w:hAnsi="Bookman Old Style" w:cs="Bookman Old Style"/>
        </w:rPr>
        <w:t>мацию: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</w:rPr>
        <w:t>1. Наименование  организации (индивидуального предпринимателя) либо Ф.И.О. физического лица: ___________________________________________________.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2.Сфера деятельности: ________________________________________________.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3.Ф.И.О. контактного лица: ____________________________________________.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4.Номер контактного телефона: 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5.Адрес электронной почты (при наличии): ____________________________.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По Вашему желанию ответьте на следующие вопросы: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1. Считаете ли вы необходимым и обоснованным принятие проекта?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2.  Достигает  ли,  на Ваш взгляд, данное нормативное регулирование тех целей, на которое оно направлено?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3.  Является  ли  выбранный вариант решения проблемы оптимал</w:t>
      </w:r>
      <w:r>
        <w:rPr>
          <w:rFonts w:ascii="Bookman Old Style" w:hAnsi="Bookman Old Style" w:cs="Bookman Old Style"/>
        </w:rPr>
        <w:t>ь</w:t>
      </w:r>
      <w:r>
        <w:rPr>
          <w:rFonts w:ascii="Bookman Old Style" w:hAnsi="Bookman Old Style" w:cs="Bookman Old Style"/>
        </w:rPr>
        <w:t xml:space="preserve">ным (в том числе  с  точки 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</w:t>
      </w:r>
      <w:proofErr w:type="spellStart"/>
      <w:r>
        <w:rPr>
          <w:rFonts w:ascii="Bookman Old Style" w:hAnsi="Bookman Old Style" w:cs="Bookman Old Style"/>
        </w:rPr>
        <w:t>затратны</w:t>
      </w:r>
      <w:proofErr w:type="spellEnd"/>
      <w:r>
        <w:rPr>
          <w:rFonts w:ascii="Bookman Old Style" w:hAnsi="Bookman Old Style" w:cs="Bookman Old Style"/>
        </w:rPr>
        <w:t xml:space="preserve"> и/или более эффекти</w:t>
      </w:r>
      <w:r>
        <w:rPr>
          <w:rFonts w:ascii="Bookman Old Style" w:hAnsi="Bookman Old Style" w:cs="Bookman Old Style"/>
        </w:rPr>
        <w:t>в</w:t>
      </w:r>
      <w:r>
        <w:rPr>
          <w:rFonts w:ascii="Bookman Old Style" w:hAnsi="Bookman Old Style" w:cs="Bookman Old Style"/>
        </w:rPr>
        <w:t>ны?_____________________________________________________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 xml:space="preserve">4.   </w:t>
      </w:r>
      <w:proofErr w:type="gramStart"/>
      <w:r>
        <w:rPr>
          <w:rFonts w:ascii="Bookman Old Style" w:hAnsi="Bookman Old Style" w:cs="Bookman Old Style"/>
        </w:rPr>
        <w:t>Какие,   по   Вашей   оценке,   субъекты   предпринимательской   и</w:t>
      </w:r>
      <w:proofErr w:type="gramEnd"/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инвестиционной   деятельности   будут  затронуты  предлагаемым  но</w:t>
      </w:r>
      <w:r>
        <w:rPr>
          <w:rFonts w:ascii="Bookman Old Style" w:hAnsi="Bookman Old Style" w:cs="Bookman Old Style"/>
        </w:rPr>
        <w:t>р</w:t>
      </w:r>
      <w:r>
        <w:rPr>
          <w:rFonts w:ascii="Bookman Old Style" w:hAnsi="Bookman Old Style" w:cs="Bookman Old Style"/>
        </w:rPr>
        <w:t>мативным регулированием  (по  видам  субъектов,  по  отраслям,  по  колич</w:t>
      </w:r>
      <w:r>
        <w:rPr>
          <w:rFonts w:ascii="Bookman Old Style" w:hAnsi="Bookman Old Style" w:cs="Bookman Old Style"/>
        </w:rPr>
        <w:t>е</w:t>
      </w:r>
      <w:r>
        <w:rPr>
          <w:rFonts w:ascii="Bookman Old Style" w:hAnsi="Bookman Old Style" w:cs="Bookman Old Style"/>
        </w:rPr>
        <w:t>ству таких субъе</w:t>
      </w:r>
      <w:r>
        <w:rPr>
          <w:rFonts w:ascii="Bookman Old Style" w:hAnsi="Bookman Old Style" w:cs="Bookman Old Style"/>
        </w:rPr>
        <w:t>к</w:t>
      </w:r>
      <w:r>
        <w:rPr>
          <w:rFonts w:ascii="Bookman Old Style" w:hAnsi="Bookman Old Style" w:cs="Bookman Old Style"/>
        </w:rPr>
        <w:t>тов)?_________________________________________________________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5. Возможны ли полезные эффекты в случае принятия проекта?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6. Возможны ли негативные эффекты в связи с принятием проекта?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7.  Содержит  ли  проект  избыточные  требования  по подготовке и (или)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предоставлению документов, сведений, информации?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8.  Оцените  издержки (материальные, временные, иные), упущенную выгоду субъектов  предпринимательской и инвестиционной деятельности, возможные при введении предлагаемого регулирования?     Какие из них Вы считаете избыточными и почему?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9.  Повлияет  ли  введение  предлагаемого  правового  регулирования  на конкурентную  среду  в  отрасли,  будет  ли  способствовать необоснова</w:t>
      </w:r>
      <w:r>
        <w:rPr>
          <w:rFonts w:ascii="Bookman Old Style" w:hAnsi="Bookman Old Style" w:cs="Bookman Old Style"/>
        </w:rPr>
        <w:t>н</w:t>
      </w:r>
      <w:r>
        <w:rPr>
          <w:rFonts w:ascii="Bookman Old Style" w:hAnsi="Bookman Old Style" w:cs="Bookman Old Style"/>
        </w:rPr>
        <w:t>ному изменению  расстановки  сил  в  отрасли?  Если  да,  то  как?  Привед</w:t>
      </w:r>
      <w:r>
        <w:rPr>
          <w:rFonts w:ascii="Bookman Old Style" w:hAnsi="Bookman Old Style" w:cs="Bookman Old Style"/>
        </w:rPr>
        <w:t>и</w:t>
      </w:r>
      <w:r>
        <w:rPr>
          <w:rFonts w:ascii="Bookman Old Style" w:hAnsi="Bookman Old Style" w:cs="Bookman Old Style"/>
        </w:rPr>
        <w:t>те по возможности количественные оценки.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10.  Требуется ли переходный период для вступления в силу предл</w:t>
      </w:r>
      <w:r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>гаемого проекта  (если  да,  какова  его  продолжительность),  какие огран</w:t>
      </w:r>
      <w:r>
        <w:rPr>
          <w:rFonts w:ascii="Bookman Old Style" w:hAnsi="Bookman Old Style" w:cs="Bookman Old Style"/>
        </w:rPr>
        <w:t>и</w:t>
      </w:r>
      <w:r>
        <w:rPr>
          <w:rFonts w:ascii="Bookman Old Style" w:hAnsi="Bookman Old Style" w:cs="Bookman Old Style"/>
        </w:rPr>
        <w:t>чения по срокам введения нового нормативного регулирования необходимо учесть?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11.  Считаете  ли  Вы,  что  нормы,  устанавливаемые  в  предста</w:t>
      </w:r>
      <w:r>
        <w:rPr>
          <w:rFonts w:ascii="Bookman Old Style" w:hAnsi="Bookman Old Style" w:cs="Bookman Old Style"/>
        </w:rPr>
        <w:t>в</w:t>
      </w:r>
      <w:r>
        <w:rPr>
          <w:rFonts w:ascii="Bookman Old Style" w:hAnsi="Bookman Old Style" w:cs="Bookman Old Style"/>
        </w:rPr>
        <w:t>ленной редакции проекта, недостаточно обоснованы? Укажите такие нормы.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12. Считаете ли Вы нормы проекта ясными и понятными?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13. 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(указываются иные вопросы, определяемые разработчиком проекта,</w:t>
      </w:r>
      <w:proofErr w:type="gramEnd"/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>учетом предмета регулирования проекта (при необходимости)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14. Иные предложения и замечания по проекту _____________________.</w:t>
      </w:r>
    </w:p>
    <w:p w:rsidR="00075DBF" w:rsidRDefault="00075DBF">
      <w:pPr>
        <w:pStyle w:val="ConsPlusNormal"/>
        <w:jc w:val="center"/>
        <w:rPr>
          <w:rFonts w:ascii="Bookman Old Style" w:hAnsi="Bookman Old Style" w:cs="Bookman Old Style"/>
          <w:b/>
          <w:bCs/>
          <w:sz w:val="24"/>
        </w:rPr>
      </w:pPr>
    </w:p>
    <w:sectPr w:rsidR="00075D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0E" w:rsidRDefault="00AE090E">
      <w:r>
        <w:separator/>
      </w:r>
    </w:p>
  </w:endnote>
  <w:endnote w:type="continuationSeparator" w:id="0">
    <w:p w:rsidR="00AE090E" w:rsidRDefault="00AE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0E" w:rsidRDefault="00AE090E">
      <w:r>
        <w:rPr>
          <w:color w:val="000000"/>
        </w:rPr>
        <w:ptab w:relativeTo="margin" w:alignment="center" w:leader="none"/>
      </w:r>
    </w:p>
  </w:footnote>
  <w:footnote w:type="continuationSeparator" w:id="0">
    <w:p w:rsidR="00AE090E" w:rsidRDefault="00AE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DBF"/>
    <w:rsid w:val="00075DBF"/>
    <w:rsid w:val="00253674"/>
    <w:rsid w:val="003E3B81"/>
    <w:rsid w:val="00504392"/>
    <w:rsid w:val="009F0276"/>
    <w:rsid w:val="00A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67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7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67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7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Екатерина Кукушкина</cp:lastModifiedBy>
  <cp:revision>2</cp:revision>
  <cp:lastPrinted>2018-07-26T07:28:00Z</cp:lastPrinted>
  <dcterms:created xsi:type="dcterms:W3CDTF">2018-07-26T07:48:00Z</dcterms:created>
  <dcterms:modified xsi:type="dcterms:W3CDTF">2018-07-26T07:48:00Z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